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57CCF" w14:textId="15CB8F67" w:rsidR="0080133E" w:rsidRPr="009E6906" w:rsidRDefault="00282970" w:rsidP="00755E66">
      <w:pPr>
        <w:spacing w:before="120" w:after="120"/>
        <w:ind w:hanging="1276"/>
        <w:jc w:val="center"/>
        <w:rPr>
          <w:rFonts w:ascii="Arial" w:hAnsi="Arial" w:cs="Arial"/>
          <w:caps/>
          <w:color w:val="000000"/>
          <w:sz w:val="24"/>
          <w:szCs w:val="24"/>
          <w:lang w:val="uk-UA"/>
        </w:rPr>
      </w:pPr>
      <w:bookmarkStart w:id="0" w:name="_Hlk3550886"/>
      <w:r>
        <w:rPr>
          <w:noProof/>
        </w:rPr>
        <w:drawing>
          <wp:inline distT="0" distB="0" distL="0" distR="0" wp14:anchorId="3D492854" wp14:editId="2933DD68">
            <wp:extent cx="7360099" cy="637954"/>
            <wp:effectExtent l="0" t="0" r="0" b="0"/>
            <wp:docPr id="3" name="Графі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262" cy="64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FFA34" w14:textId="10A1F4C8" w:rsidR="00D038A7" w:rsidRPr="00C0056D" w:rsidRDefault="00D038A7" w:rsidP="008205EF">
      <w:pPr>
        <w:spacing w:before="120" w:after="120"/>
        <w:jc w:val="right"/>
        <w:rPr>
          <w:rFonts w:ascii="Arial" w:hAnsi="Arial" w:cs="Arial"/>
          <w:i/>
          <w:caps/>
          <w:color w:val="000000"/>
          <w:sz w:val="20"/>
          <w:szCs w:val="24"/>
          <w:lang w:val="uk-UA"/>
        </w:rPr>
      </w:pPr>
      <w:r w:rsidRPr="00C0056D">
        <w:rPr>
          <w:rFonts w:ascii="Arial" w:hAnsi="Arial" w:cs="Arial"/>
          <w:i/>
          <w:caps/>
          <w:color w:val="000000"/>
          <w:sz w:val="20"/>
          <w:szCs w:val="24"/>
          <w:lang w:val="uk-UA"/>
        </w:rPr>
        <w:t>проект</w:t>
      </w:r>
    </w:p>
    <w:p w14:paraId="0059086D" w14:textId="197F793F" w:rsidR="004C0E2A" w:rsidRPr="00C0056D" w:rsidRDefault="004C0E2A" w:rsidP="00C0056D">
      <w:pPr>
        <w:spacing w:after="240"/>
        <w:jc w:val="center"/>
        <w:rPr>
          <w:rFonts w:ascii="Arial" w:hAnsi="Arial" w:cs="Arial"/>
          <w:b/>
          <w:caps/>
          <w:color w:val="000000"/>
          <w:sz w:val="20"/>
          <w:szCs w:val="24"/>
          <w:lang w:val="uk-UA"/>
        </w:rPr>
      </w:pPr>
      <w:r w:rsidRPr="00C0056D">
        <w:rPr>
          <w:rFonts w:ascii="Arial" w:hAnsi="Arial" w:cs="Arial"/>
          <w:caps/>
          <w:color w:val="000000"/>
          <w:sz w:val="20"/>
          <w:szCs w:val="24"/>
          <w:lang w:val="uk-UA"/>
        </w:rPr>
        <w:t xml:space="preserve">план проведення </w:t>
      </w:r>
      <w:r w:rsidR="007254A6" w:rsidRPr="00C0056D">
        <w:rPr>
          <w:rFonts w:ascii="Arial" w:hAnsi="Arial" w:cs="Arial"/>
          <w:caps/>
          <w:color w:val="000000"/>
          <w:sz w:val="20"/>
          <w:szCs w:val="24"/>
          <w:lang w:val="uk-UA"/>
        </w:rPr>
        <w:t>КРУГЛого СТоЛу</w:t>
      </w:r>
      <w:r w:rsidR="008205EF" w:rsidRPr="00C0056D">
        <w:rPr>
          <w:rFonts w:ascii="Arial" w:hAnsi="Arial" w:cs="Arial"/>
          <w:caps/>
          <w:color w:val="000000"/>
          <w:sz w:val="20"/>
          <w:szCs w:val="24"/>
          <w:lang w:val="uk-UA"/>
        </w:rPr>
        <w:br/>
      </w:r>
      <w:r w:rsidR="007254A6" w:rsidRPr="00C0056D">
        <w:rPr>
          <w:rFonts w:ascii="Arial" w:hAnsi="Arial" w:cs="Arial"/>
          <w:b/>
          <w:caps/>
          <w:color w:val="000000"/>
          <w:sz w:val="20"/>
          <w:szCs w:val="24"/>
          <w:lang w:val="uk-UA"/>
        </w:rPr>
        <w:t>«ПЕРСПЕКТИВИ СТАНОВЛЕННЯ ТА ФУНКЦІОНУВАННЯ АРР</w:t>
      </w:r>
      <w:r w:rsidR="008205EF" w:rsidRPr="00C0056D">
        <w:rPr>
          <w:rFonts w:ascii="Arial" w:hAnsi="Arial" w:cs="Arial"/>
          <w:b/>
          <w:caps/>
          <w:color w:val="000000"/>
          <w:sz w:val="20"/>
          <w:szCs w:val="24"/>
          <w:lang w:val="uk-UA"/>
        </w:rPr>
        <w:t>,</w:t>
      </w:r>
      <w:r w:rsidR="008205EF" w:rsidRPr="00C0056D">
        <w:rPr>
          <w:rFonts w:ascii="Arial" w:hAnsi="Arial" w:cs="Arial"/>
          <w:b/>
          <w:caps/>
          <w:color w:val="000000"/>
          <w:sz w:val="20"/>
          <w:szCs w:val="24"/>
          <w:lang w:val="uk-UA"/>
        </w:rPr>
        <w:br/>
      </w:r>
      <w:r w:rsidR="007254A6" w:rsidRPr="00C0056D">
        <w:rPr>
          <w:rFonts w:ascii="Arial" w:hAnsi="Arial" w:cs="Arial"/>
          <w:b/>
          <w:caps/>
          <w:color w:val="000000"/>
          <w:sz w:val="20"/>
          <w:szCs w:val="24"/>
          <w:lang w:val="uk-UA"/>
        </w:rPr>
        <w:t xml:space="preserve">ЯК ДІЄВОГО ІНСТРУМЕНТУ РЕГІОНАЛЬНОГО РОЗВИТКУ </w:t>
      </w:r>
      <w:r w:rsidR="008205EF" w:rsidRPr="00C0056D">
        <w:rPr>
          <w:rFonts w:ascii="Arial" w:hAnsi="Arial" w:cs="Arial"/>
          <w:b/>
          <w:caps/>
          <w:color w:val="000000"/>
          <w:sz w:val="20"/>
          <w:szCs w:val="24"/>
          <w:lang w:val="uk-UA"/>
        </w:rPr>
        <w:br/>
      </w:r>
      <w:r w:rsidR="007254A6" w:rsidRPr="00C0056D">
        <w:rPr>
          <w:rFonts w:ascii="Arial" w:hAnsi="Arial" w:cs="Arial"/>
          <w:b/>
          <w:caps/>
          <w:color w:val="000000"/>
          <w:sz w:val="20"/>
          <w:szCs w:val="24"/>
          <w:lang w:val="uk-UA"/>
        </w:rPr>
        <w:t>НА ПРИКЛАДІ ТЕРНОПІЛЬСЬКОЇ ОБЛАСТІ»</w:t>
      </w:r>
    </w:p>
    <w:p w14:paraId="2CC882C4" w14:textId="1DBD8DCE" w:rsidR="004C0E2A" w:rsidRPr="00C0056D" w:rsidRDefault="004C0E2A" w:rsidP="004C0E2A">
      <w:pPr>
        <w:spacing w:before="120"/>
        <w:rPr>
          <w:rFonts w:ascii="Arial" w:hAnsi="Arial" w:cs="Arial"/>
          <w:sz w:val="18"/>
          <w:lang w:val="uk-UA"/>
        </w:rPr>
      </w:pPr>
      <w:r w:rsidRPr="00C0056D">
        <w:rPr>
          <w:rFonts w:ascii="Arial" w:hAnsi="Arial" w:cs="Arial"/>
          <w:b/>
          <w:sz w:val="18"/>
          <w:lang w:val="uk-UA"/>
        </w:rPr>
        <w:t>Місце</w:t>
      </w:r>
      <w:r w:rsidR="006B05A9" w:rsidRPr="00C0056D">
        <w:rPr>
          <w:rFonts w:ascii="Arial" w:hAnsi="Arial" w:cs="Arial"/>
          <w:b/>
          <w:sz w:val="18"/>
          <w:lang w:val="uk-UA"/>
        </w:rPr>
        <w:t xml:space="preserve"> </w:t>
      </w:r>
      <w:r w:rsidRPr="00C0056D">
        <w:rPr>
          <w:rFonts w:ascii="Arial" w:hAnsi="Arial" w:cs="Arial"/>
          <w:b/>
          <w:sz w:val="18"/>
          <w:lang w:val="uk-UA"/>
        </w:rPr>
        <w:t xml:space="preserve">проведення: </w:t>
      </w:r>
      <w:r w:rsidR="008205EF" w:rsidRPr="00C0056D">
        <w:rPr>
          <w:rFonts w:ascii="Arial" w:hAnsi="Arial" w:cs="Arial"/>
          <w:sz w:val="18"/>
          <w:lang w:val="uk-UA"/>
        </w:rPr>
        <w:t>Тернопільська о</w:t>
      </w:r>
      <w:r w:rsidR="00540A60" w:rsidRPr="00C0056D">
        <w:rPr>
          <w:rFonts w:ascii="Arial" w:hAnsi="Arial" w:cs="Arial"/>
          <w:sz w:val="18"/>
          <w:lang w:val="uk-UA"/>
        </w:rPr>
        <w:t xml:space="preserve">бласна державна адміністрація </w:t>
      </w:r>
      <w:r w:rsidRPr="00C0056D">
        <w:rPr>
          <w:rFonts w:ascii="Arial" w:hAnsi="Arial" w:cs="Arial"/>
          <w:sz w:val="18"/>
          <w:lang w:val="uk-UA"/>
        </w:rPr>
        <w:t>(м.</w:t>
      </w:r>
      <w:r w:rsidR="00540A60" w:rsidRPr="00C0056D">
        <w:rPr>
          <w:rFonts w:ascii="Arial" w:hAnsi="Arial" w:cs="Arial"/>
          <w:sz w:val="18"/>
        </w:rPr>
        <w:t xml:space="preserve"> </w:t>
      </w:r>
      <w:r w:rsidRPr="00C0056D">
        <w:rPr>
          <w:rFonts w:ascii="Arial" w:hAnsi="Arial" w:cs="Arial"/>
          <w:sz w:val="18"/>
          <w:lang w:val="uk-UA"/>
        </w:rPr>
        <w:t>Тернопіль, вул. Грушевського, 8)</w:t>
      </w:r>
    </w:p>
    <w:p w14:paraId="234D5E5D" w14:textId="35A84185" w:rsidR="004C0E2A" w:rsidRPr="002A3145" w:rsidRDefault="004C0E2A" w:rsidP="004C0E2A">
      <w:pPr>
        <w:spacing w:before="120"/>
        <w:rPr>
          <w:rFonts w:ascii="Arial" w:hAnsi="Arial" w:cs="Arial"/>
          <w:b/>
          <w:sz w:val="18"/>
          <w:lang w:val="en-US"/>
        </w:rPr>
      </w:pPr>
      <w:r w:rsidRPr="00C0056D">
        <w:rPr>
          <w:rFonts w:ascii="Arial" w:hAnsi="Arial" w:cs="Arial"/>
          <w:b/>
          <w:sz w:val="18"/>
          <w:lang w:val="uk-UA"/>
        </w:rPr>
        <w:t xml:space="preserve">Дата проведення: </w:t>
      </w:r>
      <w:r w:rsidR="007254A6" w:rsidRPr="00C0056D">
        <w:rPr>
          <w:rFonts w:ascii="Arial" w:hAnsi="Arial" w:cs="Arial"/>
          <w:sz w:val="18"/>
          <w:lang w:val="uk-UA"/>
        </w:rPr>
        <w:t>21</w:t>
      </w:r>
      <w:r w:rsidRPr="00C0056D">
        <w:rPr>
          <w:rFonts w:ascii="Arial" w:hAnsi="Arial" w:cs="Arial"/>
          <w:sz w:val="18"/>
          <w:lang w:val="uk-UA"/>
        </w:rPr>
        <w:t xml:space="preserve"> </w:t>
      </w:r>
      <w:r w:rsidR="007254A6" w:rsidRPr="00C0056D">
        <w:rPr>
          <w:rFonts w:ascii="Arial" w:hAnsi="Arial" w:cs="Arial"/>
          <w:sz w:val="18"/>
          <w:lang w:val="uk-UA"/>
        </w:rPr>
        <w:t>берез</w:t>
      </w:r>
      <w:r w:rsidRPr="00C0056D">
        <w:rPr>
          <w:rFonts w:ascii="Arial" w:hAnsi="Arial" w:cs="Arial"/>
          <w:sz w:val="18"/>
          <w:lang w:val="uk-UA"/>
        </w:rPr>
        <w:t>ня</w:t>
      </w:r>
      <w:r w:rsidRPr="00C0056D">
        <w:rPr>
          <w:rFonts w:ascii="Arial" w:hAnsi="Arial" w:cs="Arial"/>
          <w:b/>
          <w:sz w:val="18"/>
          <w:lang w:val="uk-UA"/>
        </w:rPr>
        <w:t xml:space="preserve"> </w:t>
      </w:r>
      <w:r w:rsidRPr="00C0056D">
        <w:rPr>
          <w:rFonts w:ascii="Arial" w:hAnsi="Arial" w:cs="Arial"/>
          <w:sz w:val="18"/>
          <w:lang w:val="uk-UA"/>
        </w:rPr>
        <w:t>201</w:t>
      </w:r>
      <w:r w:rsidR="007254A6" w:rsidRPr="00C0056D">
        <w:rPr>
          <w:rFonts w:ascii="Arial" w:hAnsi="Arial" w:cs="Arial"/>
          <w:sz w:val="18"/>
          <w:lang w:val="uk-UA"/>
        </w:rPr>
        <w:t>9</w:t>
      </w:r>
      <w:r w:rsidRPr="00C0056D">
        <w:rPr>
          <w:rFonts w:ascii="Arial" w:hAnsi="Arial" w:cs="Arial"/>
          <w:sz w:val="18"/>
          <w:lang w:val="uk-UA"/>
        </w:rPr>
        <w:t xml:space="preserve"> року</w:t>
      </w:r>
    </w:p>
    <w:p w14:paraId="6A29E25C" w14:textId="5F91A851" w:rsidR="004C0E2A" w:rsidRPr="00C0056D" w:rsidRDefault="004C0E2A" w:rsidP="004C0E2A">
      <w:pPr>
        <w:spacing w:before="120"/>
        <w:rPr>
          <w:rFonts w:ascii="Arial" w:hAnsi="Arial" w:cs="Arial"/>
          <w:b/>
          <w:sz w:val="18"/>
          <w:lang w:val="uk-UA"/>
        </w:rPr>
      </w:pPr>
      <w:r w:rsidRPr="00C0056D">
        <w:rPr>
          <w:rFonts w:ascii="Arial" w:hAnsi="Arial" w:cs="Arial"/>
          <w:b/>
          <w:sz w:val="18"/>
          <w:lang w:val="uk-UA"/>
        </w:rPr>
        <w:t xml:space="preserve">Час проведення: </w:t>
      </w:r>
      <w:r w:rsidR="008D3DCB" w:rsidRPr="00C0056D">
        <w:rPr>
          <w:rFonts w:ascii="Arial" w:hAnsi="Arial" w:cs="Arial"/>
          <w:sz w:val="18"/>
          <w:lang w:val="uk-UA"/>
        </w:rPr>
        <w:t>11</w:t>
      </w:r>
      <w:r w:rsidR="008205EF" w:rsidRPr="00C0056D">
        <w:rPr>
          <w:rFonts w:ascii="Arial" w:hAnsi="Arial" w:cs="Arial"/>
          <w:sz w:val="18"/>
          <w:lang w:val="uk-UA"/>
        </w:rPr>
        <w:t>:</w:t>
      </w:r>
      <w:r w:rsidRPr="00C0056D">
        <w:rPr>
          <w:rFonts w:ascii="Arial" w:hAnsi="Arial" w:cs="Arial"/>
          <w:sz w:val="18"/>
          <w:lang w:val="uk-UA"/>
        </w:rPr>
        <w:t xml:space="preserve">00 </w:t>
      </w:r>
      <w:r w:rsidR="008205EF" w:rsidRPr="00C0056D">
        <w:rPr>
          <w:rFonts w:ascii="Arial" w:hAnsi="Arial" w:cs="Arial"/>
          <w:sz w:val="18"/>
          <w:lang w:val="uk-UA"/>
        </w:rPr>
        <w:t xml:space="preserve">- </w:t>
      </w:r>
      <w:r w:rsidR="008D3DCB" w:rsidRPr="00C0056D">
        <w:rPr>
          <w:rFonts w:ascii="Arial" w:hAnsi="Arial" w:cs="Arial"/>
          <w:sz w:val="18"/>
          <w:lang w:val="uk-UA"/>
        </w:rPr>
        <w:t>13</w:t>
      </w:r>
      <w:r w:rsidR="008205EF" w:rsidRPr="00C0056D">
        <w:rPr>
          <w:rFonts w:ascii="Arial" w:hAnsi="Arial" w:cs="Arial"/>
          <w:sz w:val="18"/>
          <w:lang w:val="uk-UA"/>
        </w:rPr>
        <w:t>:</w:t>
      </w:r>
      <w:r w:rsidR="008D3DCB" w:rsidRPr="00C0056D">
        <w:rPr>
          <w:rFonts w:ascii="Arial" w:hAnsi="Arial" w:cs="Arial"/>
          <w:sz w:val="18"/>
          <w:lang w:val="uk-UA"/>
        </w:rPr>
        <w:t>00</w:t>
      </w:r>
    </w:p>
    <w:p w14:paraId="63DDD5B0" w14:textId="71F30A35" w:rsidR="004C0E2A" w:rsidRPr="00C0056D" w:rsidRDefault="004C0E2A" w:rsidP="004D2CD7">
      <w:pPr>
        <w:spacing w:before="120"/>
        <w:jc w:val="both"/>
        <w:rPr>
          <w:rFonts w:ascii="Arial" w:hAnsi="Arial" w:cs="Arial"/>
          <w:sz w:val="18"/>
          <w:lang w:val="uk-UA"/>
        </w:rPr>
      </w:pPr>
      <w:r w:rsidRPr="00C0056D">
        <w:rPr>
          <w:rFonts w:ascii="Arial" w:hAnsi="Arial" w:cs="Arial"/>
          <w:b/>
          <w:sz w:val="18"/>
          <w:lang w:val="uk-UA"/>
        </w:rPr>
        <w:t>Мета заходу</w:t>
      </w:r>
      <w:r w:rsidRPr="00C0056D">
        <w:rPr>
          <w:rFonts w:ascii="Arial" w:hAnsi="Arial" w:cs="Arial"/>
          <w:sz w:val="18"/>
          <w:lang w:val="uk-UA"/>
        </w:rPr>
        <w:t xml:space="preserve">: </w:t>
      </w:r>
      <w:r w:rsidR="00FD2C38" w:rsidRPr="00C0056D">
        <w:rPr>
          <w:rFonts w:ascii="Arial" w:hAnsi="Arial" w:cs="Arial"/>
          <w:sz w:val="18"/>
          <w:lang w:val="uk-UA"/>
        </w:rPr>
        <w:t>обговорення актуальних питань становлення та ролі АРР у сфері регіонального розвитку</w:t>
      </w:r>
      <w:r w:rsidR="003D58AB" w:rsidRPr="00C0056D">
        <w:rPr>
          <w:rFonts w:ascii="Arial" w:hAnsi="Arial" w:cs="Arial"/>
          <w:sz w:val="18"/>
          <w:lang w:val="uk-UA"/>
        </w:rPr>
        <w:t xml:space="preserve"> в контексті нової державної регіональної політики України</w:t>
      </w:r>
      <w:r w:rsidR="00FD2C38" w:rsidRPr="00C0056D">
        <w:rPr>
          <w:rFonts w:ascii="Arial" w:hAnsi="Arial" w:cs="Arial"/>
          <w:sz w:val="18"/>
          <w:lang w:val="uk-UA"/>
        </w:rPr>
        <w:t xml:space="preserve">, </w:t>
      </w:r>
      <w:r w:rsidRPr="00C0056D">
        <w:rPr>
          <w:rFonts w:ascii="Arial" w:hAnsi="Arial" w:cs="Arial"/>
          <w:sz w:val="18"/>
          <w:lang w:val="uk-UA"/>
        </w:rPr>
        <w:t>представлення напрац</w:t>
      </w:r>
      <w:r w:rsidR="007254A6" w:rsidRPr="00C0056D">
        <w:rPr>
          <w:rFonts w:ascii="Arial" w:hAnsi="Arial" w:cs="Arial"/>
          <w:sz w:val="18"/>
          <w:lang w:val="uk-UA"/>
        </w:rPr>
        <w:t>ю</w:t>
      </w:r>
      <w:r w:rsidRPr="00C0056D">
        <w:rPr>
          <w:rFonts w:ascii="Arial" w:hAnsi="Arial" w:cs="Arial"/>
          <w:sz w:val="18"/>
          <w:lang w:val="uk-UA"/>
        </w:rPr>
        <w:t>ва</w:t>
      </w:r>
      <w:r w:rsidR="007254A6" w:rsidRPr="00C0056D">
        <w:rPr>
          <w:rFonts w:ascii="Arial" w:hAnsi="Arial" w:cs="Arial"/>
          <w:sz w:val="18"/>
          <w:lang w:val="uk-UA"/>
        </w:rPr>
        <w:t>нь</w:t>
      </w:r>
      <w:r w:rsidRPr="00C0056D">
        <w:rPr>
          <w:rFonts w:ascii="Arial" w:hAnsi="Arial" w:cs="Arial"/>
          <w:sz w:val="18"/>
          <w:lang w:val="uk-UA"/>
        </w:rPr>
        <w:t xml:space="preserve"> </w:t>
      </w:r>
      <w:r w:rsidR="007254A6" w:rsidRPr="00C0056D">
        <w:rPr>
          <w:rFonts w:ascii="Arial" w:hAnsi="Arial" w:cs="Arial"/>
          <w:sz w:val="18"/>
          <w:lang w:val="uk-UA"/>
        </w:rPr>
        <w:t xml:space="preserve">АРР Тернопільської області у </w:t>
      </w:r>
      <w:r w:rsidR="00FD2C38" w:rsidRPr="00C0056D">
        <w:rPr>
          <w:rFonts w:ascii="Arial" w:hAnsi="Arial" w:cs="Arial"/>
          <w:sz w:val="18"/>
          <w:lang w:val="uk-UA"/>
        </w:rPr>
        <w:t>напрямах проектної діяльності та</w:t>
      </w:r>
      <w:r w:rsidR="007254A6" w:rsidRPr="00C0056D">
        <w:rPr>
          <w:rFonts w:ascii="Arial" w:hAnsi="Arial" w:cs="Arial"/>
          <w:sz w:val="18"/>
          <w:lang w:val="uk-UA"/>
        </w:rPr>
        <w:t xml:space="preserve"> </w:t>
      </w:r>
      <w:r w:rsidRPr="00C0056D">
        <w:rPr>
          <w:rFonts w:ascii="Arial" w:hAnsi="Arial" w:cs="Arial"/>
          <w:sz w:val="18"/>
          <w:lang w:val="uk-UA"/>
        </w:rPr>
        <w:t xml:space="preserve">залучення інвестицій, обговорення подальших кроків щодо </w:t>
      </w:r>
      <w:r w:rsidR="003D58AB" w:rsidRPr="00C0056D">
        <w:rPr>
          <w:rFonts w:ascii="Arial" w:hAnsi="Arial" w:cs="Arial"/>
          <w:sz w:val="18"/>
          <w:lang w:val="uk-UA"/>
        </w:rPr>
        <w:t xml:space="preserve">її </w:t>
      </w:r>
      <w:r w:rsidRPr="00C0056D">
        <w:rPr>
          <w:rFonts w:ascii="Arial" w:hAnsi="Arial" w:cs="Arial"/>
          <w:sz w:val="18"/>
          <w:lang w:val="uk-UA"/>
        </w:rPr>
        <w:t>інституційної підтримки</w:t>
      </w:r>
      <w:r w:rsidR="00306318" w:rsidRPr="00C0056D">
        <w:rPr>
          <w:rFonts w:ascii="Arial" w:hAnsi="Arial" w:cs="Arial"/>
          <w:sz w:val="18"/>
          <w:lang w:val="uk-UA"/>
        </w:rPr>
        <w:t>.</w:t>
      </w:r>
    </w:p>
    <w:p w14:paraId="505B9ADA" w14:textId="2D7DAFCD" w:rsidR="004C0E2A" w:rsidRPr="00C0056D" w:rsidRDefault="004C0E2A" w:rsidP="004D2CD7">
      <w:pPr>
        <w:spacing w:before="120"/>
        <w:jc w:val="both"/>
        <w:rPr>
          <w:rFonts w:ascii="Arial" w:hAnsi="Arial" w:cs="Arial"/>
          <w:color w:val="000000"/>
          <w:sz w:val="18"/>
          <w:lang w:val="uk-UA"/>
        </w:rPr>
      </w:pPr>
      <w:r w:rsidRPr="00C0056D">
        <w:rPr>
          <w:rFonts w:ascii="Arial" w:hAnsi="Arial" w:cs="Arial"/>
          <w:b/>
          <w:color w:val="000000"/>
          <w:sz w:val="18"/>
          <w:lang w:val="uk-UA"/>
        </w:rPr>
        <w:t>Учасники</w:t>
      </w:r>
      <w:r w:rsidRPr="00C0056D">
        <w:rPr>
          <w:rFonts w:ascii="Arial" w:hAnsi="Arial" w:cs="Arial"/>
          <w:color w:val="000000"/>
          <w:sz w:val="18"/>
          <w:lang w:val="uk-UA"/>
        </w:rPr>
        <w:t xml:space="preserve">: </w:t>
      </w:r>
      <w:r w:rsidR="001B24F6" w:rsidRPr="00C0056D">
        <w:rPr>
          <w:rFonts w:ascii="Arial" w:hAnsi="Arial" w:cs="Arial"/>
          <w:color w:val="000000"/>
          <w:sz w:val="18"/>
          <w:lang w:val="uk-UA"/>
        </w:rPr>
        <w:t>Міністерств</w:t>
      </w:r>
      <w:r w:rsidR="008205EF" w:rsidRPr="00C0056D">
        <w:rPr>
          <w:rFonts w:ascii="Arial" w:hAnsi="Arial" w:cs="Arial"/>
          <w:color w:val="000000"/>
          <w:sz w:val="18"/>
          <w:lang w:val="uk-UA"/>
        </w:rPr>
        <w:t>о</w:t>
      </w:r>
      <w:r w:rsidR="001B24F6" w:rsidRPr="00C0056D">
        <w:rPr>
          <w:rFonts w:ascii="Arial" w:hAnsi="Arial" w:cs="Arial"/>
          <w:color w:val="000000"/>
          <w:sz w:val="18"/>
          <w:lang w:val="uk-UA"/>
        </w:rPr>
        <w:t xml:space="preserve"> регіонального розвитку, будівництва та житлово-комунального господарства</w:t>
      </w:r>
      <w:r w:rsidR="008205EF" w:rsidRPr="00C0056D">
        <w:rPr>
          <w:rFonts w:ascii="Arial" w:hAnsi="Arial" w:cs="Arial"/>
          <w:color w:val="000000"/>
          <w:sz w:val="18"/>
          <w:lang w:val="en-US"/>
        </w:rPr>
        <w:t xml:space="preserve"> </w:t>
      </w:r>
      <w:r w:rsidR="008205EF" w:rsidRPr="00C0056D">
        <w:rPr>
          <w:rFonts w:ascii="Arial" w:hAnsi="Arial" w:cs="Arial"/>
          <w:color w:val="000000"/>
          <w:sz w:val="18"/>
        </w:rPr>
        <w:t>Укра</w:t>
      </w:r>
      <w:r w:rsidR="008205EF" w:rsidRPr="00C0056D">
        <w:rPr>
          <w:rFonts w:ascii="Arial" w:hAnsi="Arial" w:cs="Arial"/>
          <w:color w:val="000000"/>
          <w:sz w:val="18"/>
          <w:lang w:val="uk-UA"/>
        </w:rPr>
        <w:t>ї</w:t>
      </w:r>
      <w:r w:rsidR="008205EF" w:rsidRPr="00C0056D">
        <w:rPr>
          <w:rFonts w:ascii="Arial" w:hAnsi="Arial" w:cs="Arial"/>
          <w:color w:val="000000"/>
          <w:sz w:val="18"/>
        </w:rPr>
        <w:t>ни</w:t>
      </w:r>
      <w:r w:rsidR="00306318" w:rsidRPr="00C0056D">
        <w:rPr>
          <w:rFonts w:ascii="Arial" w:hAnsi="Arial" w:cs="Arial"/>
          <w:color w:val="000000"/>
          <w:sz w:val="18"/>
          <w:lang w:val="uk-UA"/>
        </w:rPr>
        <w:t>, ДУ «Офіс із залучення та підтримки інвестицій»</w:t>
      </w:r>
      <w:r w:rsidR="007254A6" w:rsidRPr="00C0056D">
        <w:rPr>
          <w:rFonts w:ascii="Arial" w:hAnsi="Arial" w:cs="Arial"/>
          <w:color w:val="000000"/>
          <w:sz w:val="18"/>
          <w:lang w:val="uk-UA"/>
        </w:rPr>
        <w:t xml:space="preserve">, </w:t>
      </w:r>
      <w:r w:rsidR="00306318" w:rsidRPr="00C0056D">
        <w:rPr>
          <w:rFonts w:ascii="Arial" w:hAnsi="Arial" w:cs="Arial"/>
          <w:color w:val="000000"/>
          <w:sz w:val="18"/>
          <w:lang w:val="uk-UA"/>
        </w:rPr>
        <w:t>Тернопільськ</w:t>
      </w:r>
      <w:r w:rsidR="001B24F6" w:rsidRPr="00C0056D">
        <w:rPr>
          <w:rFonts w:ascii="Arial" w:hAnsi="Arial" w:cs="Arial"/>
          <w:color w:val="000000"/>
          <w:sz w:val="18"/>
          <w:lang w:val="uk-UA"/>
        </w:rPr>
        <w:t>а</w:t>
      </w:r>
      <w:r w:rsidR="00306318" w:rsidRPr="00C0056D">
        <w:rPr>
          <w:rFonts w:ascii="Arial" w:hAnsi="Arial" w:cs="Arial"/>
          <w:color w:val="000000"/>
          <w:sz w:val="18"/>
          <w:lang w:val="uk-UA"/>
        </w:rPr>
        <w:t xml:space="preserve"> </w:t>
      </w:r>
      <w:r w:rsidR="001B24F6" w:rsidRPr="00C0056D">
        <w:rPr>
          <w:rFonts w:ascii="Arial" w:hAnsi="Arial" w:cs="Arial"/>
          <w:color w:val="000000"/>
          <w:sz w:val="18"/>
          <w:lang w:val="uk-UA"/>
        </w:rPr>
        <w:t>обласна державна адміністрація, Тернопільська обласна рада</w:t>
      </w:r>
      <w:r w:rsidR="00306318" w:rsidRPr="00C0056D">
        <w:rPr>
          <w:rFonts w:ascii="Arial" w:hAnsi="Arial" w:cs="Arial"/>
          <w:color w:val="000000"/>
          <w:sz w:val="18"/>
          <w:lang w:val="uk-UA"/>
        </w:rPr>
        <w:t>;</w:t>
      </w:r>
      <w:r w:rsidR="00282E06" w:rsidRPr="00C0056D">
        <w:rPr>
          <w:rFonts w:ascii="Arial" w:hAnsi="Arial" w:cs="Arial"/>
          <w:color w:val="000000"/>
          <w:sz w:val="18"/>
          <w:lang w:val="uk-UA"/>
        </w:rPr>
        <w:t xml:space="preserve"> </w:t>
      </w:r>
      <w:r w:rsidR="00306318" w:rsidRPr="00C0056D">
        <w:rPr>
          <w:rFonts w:ascii="Arial" w:hAnsi="Arial" w:cs="Arial"/>
          <w:color w:val="000000"/>
          <w:sz w:val="18"/>
          <w:lang w:val="uk-UA"/>
        </w:rPr>
        <w:t>члени наглядової ради АРР</w:t>
      </w:r>
      <w:r w:rsidR="001B24F6" w:rsidRPr="00C0056D">
        <w:rPr>
          <w:rFonts w:ascii="Arial" w:hAnsi="Arial" w:cs="Arial"/>
          <w:color w:val="000000"/>
          <w:sz w:val="18"/>
          <w:lang w:val="uk-UA"/>
        </w:rPr>
        <w:t xml:space="preserve"> Тернопільської області</w:t>
      </w:r>
      <w:r w:rsidR="008205EF" w:rsidRPr="00C0056D">
        <w:rPr>
          <w:rFonts w:ascii="Arial" w:hAnsi="Arial" w:cs="Arial"/>
          <w:sz w:val="18"/>
          <w:lang w:val="uk-UA"/>
        </w:rPr>
        <w:t>,</w:t>
      </w:r>
      <w:r w:rsidR="00306318" w:rsidRPr="00C0056D">
        <w:rPr>
          <w:rFonts w:ascii="Arial" w:hAnsi="Arial" w:cs="Arial"/>
          <w:sz w:val="18"/>
          <w:lang w:val="uk-UA"/>
        </w:rPr>
        <w:t xml:space="preserve"> </w:t>
      </w:r>
      <w:r w:rsidR="001B24F6" w:rsidRPr="00C0056D">
        <w:rPr>
          <w:rFonts w:ascii="Arial" w:hAnsi="Arial" w:cs="Arial"/>
          <w:sz w:val="18"/>
          <w:lang w:val="uk-UA"/>
        </w:rPr>
        <w:t xml:space="preserve">агенція регіонального розвитку Тернопільської області, Група радників з впровадження державної регіональної політики </w:t>
      </w:r>
      <w:r w:rsidRPr="00C0056D">
        <w:rPr>
          <w:rFonts w:ascii="Arial" w:hAnsi="Arial" w:cs="Arial"/>
          <w:sz w:val="18"/>
          <w:lang w:val="uk-UA"/>
        </w:rPr>
        <w:t>Програм</w:t>
      </w:r>
      <w:r w:rsidR="001B24F6" w:rsidRPr="00C0056D">
        <w:rPr>
          <w:rFonts w:ascii="Arial" w:hAnsi="Arial" w:cs="Arial"/>
          <w:sz w:val="18"/>
          <w:lang w:val="uk-UA"/>
        </w:rPr>
        <w:t>и</w:t>
      </w:r>
      <w:r w:rsidRPr="00C0056D">
        <w:rPr>
          <w:rFonts w:ascii="Arial" w:hAnsi="Arial" w:cs="Arial"/>
          <w:sz w:val="18"/>
          <w:lang w:val="uk-UA"/>
        </w:rPr>
        <w:t xml:space="preserve"> «U-LEAD з Європою»</w:t>
      </w:r>
      <w:r w:rsidR="001B24F6" w:rsidRPr="00C0056D">
        <w:rPr>
          <w:rFonts w:ascii="Arial" w:hAnsi="Arial" w:cs="Arial"/>
          <w:sz w:val="18"/>
          <w:lang w:val="uk-UA"/>
        </w:rPr>
        <w:t>, Тернопільський Центр розвитку місцевого самоврядування.</w:t>
      </w:r>
    </w:p>
    <w:p w14:paraId="306CF8AD" w14:textId="6F2F519D" w:rsidR="007254A6" w:rsidRPr="00C0056D" w:rsidRDefault="004C0E2A" w:rsidP="006B05A9">
      <w:pPr>
        <w:spacing w:before="120" w:after="120"/>
        <w:jc w:val="both"/>
        <w:rPr>
          <w:rFonts w:ascii="Arial" w:hAnsi="Arial" w:cs="Arial"/>
          <w:color w:val="000000"/>
          <w:sz w:val="18"/>
          <w:lang w:val="uk-UA"/>
        </w:rPr>
      </w:pPr>
      <w:r w:rsidRPr="00C0056D">
        <w:rPr>
          <w:rFonts w:ascii="Arial" w:hAnsi="Arial" w:cs="Arial"/>
          <w:i/>
          <w:color w:val="000000"/>
          <w:sz w:val="18"/>
          <w:lang w:val="uk-UA"/>
        </w:rPr>
        <w:t>Модератор:</w:t>
      </w:r>
      <w:r w:rsidR="006B05A9" w:rsidRPr="00C0056D">
        <w:rPr>
          <w:rFonts w:ascii="Arial" w:hAnsi="Arial" w:cs="Arial"/>
          <w:i/>
          <w:color w:val="000000"/>
          <w:sz w:val="18"/>
          <w:lang w:val="uk-UA"/>
        </w:rPr>
        <w:br/>
      </w:r>
      <w:r w:rsidR="007254A6" w:rsidRPr="00C0056D">
        <w:rPr>
          <w:rFonts w:ascii="Arial" w:hAnsi="Arial" w:cs="Arial"/>
          <w:b/>
          <w:color w:val="000000"/>
          <w:sz w:val="18"/>
          <w:lang w:val="uk-UA"/>
        </w:rPr>
        <w:t xml:space="preserve">Ігор </w:t>
      </w:r>
      <w:r w:rsidR="00540A60" w:rsidRPr="00C0056D">
        <w:rPr>
          <w:rFonts w:ascii="Arial" w:hAnsi="Arial" w:cs="Arial"/>
          <w:b/>
          <w:color w:val="000000"/>
          <w:sz w:val="18"/>
          <w:lang w:val="uk-UA"/>
        </w:rPr>
        <w:t xml:space="preserve">Васильович </w:t>
      </w:r>
      <w:r w:rsidR="00306318" w:rsidRPr="00C0056D">
        <w:rPr>
          <w:rFonts w:ascii="Arial" w:hAnsi="Arial" w:cs="Arial"/>
          <w:b/>
          <w:color w:val="000000"/>
          <w:sz w:val="18"/>
          <w:lang w:val="uk-UA"/>
        </w:rPr>
        <w:t>ВОНС</w:t>
      </w:r>
      <w:r w:rsidR="007254A6" w:rsidRPr="00C0056D">
        <w:rPr>
          <w:rFonts w:ascii="Arial" w:hAnsi="Arial" w:cs="Arial"/>
          <w:b/>
          <w:color w:val="000000"/>
          <w:sz w:val="18"/>
          <w:lang w:val="uk-UA"/>
        </w:rPr>
        <w:t>,</w:t>
      </w:r>
      <w:r w:rsidR="007254A6" w:rsidRPr="00C0056D">
        <w:rPr>
          <w:rFonts w:ascii="Arial" w:hAnsi="Arial" w:cs="Arial"/>
          <w:color w:val="000000"/>
          <w:sz w:val="18"/>
          <w:lang w:val="uk-UA"/>
        </w:rPr>
        <w:t xml:space="preserve"> заступник голови Тернопільської ОДА</w:t>
      </w:r>
    </w:p>
    <w:tbl>
      <w:tblPr>
        <w:tblW w:w="10061" w:type="dxa"/>
        <w:tblInd w:w="-5" w:type="dxa"/>
        <w:tblLook w:val="00A0" w:firstRow="1" w:lastRow="0" w:firstColumn="1" w:lastColumn="0" w:noHBand="0" w:noVBand="0"/>
      </w:tblPr>
      <w:tblGrid>
        <w:gridCol w:w="1565"/>
        <w:gridCol w:w="8496"/>
      </w:tblGrid>
      <w:tr w:rsidR="001A3989" w:rsidRPr="00C0056D" w14:paraId="22699188" w14:textId="77777777" w:rsidTr="00C0056D"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60FF470" w14:textId="63AA7805" w:rsidR="001A3989" w:rsidRPr="00C0056D" w:rsidRDefault="001A3989" w:rsidP="0016380F">
            <w:pPr>
              <w:spacing w:before="40" w:after="60"/>
              <w:jc w:val="both"/>
              <w:rPr>
                <w:rFonts w:ascii="Arial" w:hAnsi="Arial" w:cs="Arial"/>
                <w:i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1</w:t>
            </w:r>
            <w:r w:rsidR="005A2618" w:rsidRPr="00C0056D">
              <w:rPr>
                <w:rFonts w:ascii="Arial" w:hAnsi="Arial" w:cs="Arial"/>
                <w:b/>
                <w:sz w:val="18"/>
                <w:lang w:val="uk-UA" w:eastAsia="ru-RU"/>
              </w:rPr>
              <w:t>1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:00-1</w:t>
            </w:r>
            <w:r w:rsidR="005A2618" w:rsidRPr="00C0056D">
              <w:rPr>
                <w:rFonts w:ascii="Arial" w:hAnsi="Arial" w:cs="Arial"/>
                <w:b/>
                <w:sz w:val="18"/>
                <w:lang w:val="uk-UA" w:eastAsia="ru-RU"/>
              </w:rPr>
              <w:t>1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:</w:t>
            </w:r>
            <w:r w:rsidR="00DE5894" w:rsidRPr="00C0056D">
              <w:rPr>
                <w:rFonts w:ascii="Arial" w:hAnsi="Arial" w:cs="Arial"/>
                <w:b/>
                <w:sz w:val="18"/>
                <w:lang w:val="uk-UA" w:eastAsia="ru-RU"/>
              </w:rPr>
              <w:t>30</w:t>
            </w: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7E1A4BCB" w14:textId="7AC2B3FF" w:rsidR="001E55E8" w:rsidRPr="00C0056D" w:rsidRDefault="00DD2162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В</w:t>
            </w:r>
            <w:r w:rsidR="001E55E8" w:rsidRPr="00C0056D">
              <w:rPr>
                <w:rFonts w:ascii="Arial" w:hAnsi="Arial" w:cs="Arial"/>
                <w:b/>
                <w:sz w:val="18"/>
                <w:lang w:val="uk-UA" w:eastAsia="ru-RU"/>
              </w:rPr>
              <w:t>ступн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е</w:t>
            </w:r>
            <w:r w:rsidR="001E55E8"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 слов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о</w:t>
            </w:r>
            <w:r w:rsidR="007254A6"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 </w:t>
            </w:r>
          </w:p>
          <w:p w14:paraId="00FA1686" w14:textId="7BECE53A" w:rsidR="007254A6" w:rsidRPr="00C0056D" w:rsidRDefault="00540A60" w:rsidP="0016380F">
            <w:pPr>
              <w:spacing w:before="40" w:after="60"/>
              <w:rPr>
                <w:rFonts w:ascii="Arial" w:hAnsi="Arial" w:cs="Arial"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>В’ячеслав Андронович НЕГОДА</w:t>
            </w:r>
            <w:r w:rsidR="007254A6" w:rsidRPr="00C0056D">
              <w:rPr>
                <w:rFonts w:ascii="Arial" w:hAnsi="Arial" w:cs="Arial"/>
                <w:b/>
                <w:sz w:val="18"/>
                <w:lang w:val="uk-UA"/>
              </w:rPr>
              <w:t xml:space="preserve">, </w:t>
            </w:r>
            <w:r w:rsidR="007254A6" w:rsidRPr="00C0056D">
              <w:rPr>
                <w:rFonts w:ascii="Arial" w:hAnsi="Arial" w:cs="Arial"/>
                <w:sz w:val="18"/>
                <w:lang w:val="uk-UA"/>
              </w:rPr>
              <w:t>Перший заступник Міністра регіонального розвитку, будівництва та житлово-комунального господарства</w:t>
            </w:r>
            <w:r w:rsidR="0016380F" w:rsidRPr="00C0056D">
              <w:rPr>
                <w:rFonts w:ascii="Arial" w:hAnsi="Arial" w:cs="Arial"/>
                <w:sz w:val="18"/>
                <w:lang w:val="uk-UA"/>
              </w:rPr>
              <w:t xml:space="preserve"> України</w:t>
            </w:r>
          </w:p>
          <w:p w14:paraId="59B57C2C" w14:textId="006C7F26" w:rsidR="00B61C33" w:rsidRPr="00C0056D" w:rsidRDefault="00540A60" w:rsidP="0016380F">
            <w:pPr>
              <w:spacing w:before="40" w:after="60"/>
              <w:rPr>
                <w:rFonts w:ascii="Arial" w:hAnsi="Arial" w:cs="Arial"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Степан Степанович </w:t>
            </w:r>
            <w:r w:rsidR="001A3989" w:rsidRPr="00C0056D">
              <w:rPr>
                <w:rFonts w:ascii="Arial" w:hAnsi="Arial" w:cs="Arial"/>
                <w:b/>
                <w:sz w:val="18"/>
                <w:lang w:val="uk-UA"/>
              </w:rPr>
              <w:t>БАРНА</w:t>
            </w:r>
            <w:r w:rsidR="001E55E8" w:rsidRPr="00C0056D">
              <w:rPr>
                <w:rFonts w:ascii="Arial" w:hAnsi="Arial" w:cs="Arial"/>
                <w:b/>
                <w:sz w:val="18"/>
                <w:lang w:val="uk-UA"/>
              </w:rPr>
              <w:t>,</w:t>
            </w:r>
            <w:r w:rsidR="001A3989" w:rsidRPr="00C0056D">
              <w:rPr>
                <w:rFonts w:ascii="Arial" w:hAnsi="Arial" w:cs="Arial"/>
                <w:sz w:val="18"/>
                <w:lang w:val="uk-UA"/>
              </w:rPr>
              <w:t xml:space="preserve"> </w:t>
            </w:r>
            <w:r w:rsidR="001E55E8" w:rsidRPr="00C0056D">
              <w:rPr>
                <w:rFonts w:ascii="Arial" w:hAnsi="Arial" w:cs="Arial"/>
                <w:sz w:val="18"/>
                <w:lang w:val="uk-UA"/>
              </w:rPr>
              <w:t>Г</w:t>
            </w:r>
            <w:r w:rsidR="001A3989" w:rsidRPr="00C0056D">
              <w:rPr>
                <w:rFonts w:ascii="Arial" w:hAnsi="Arial" w:cs="Arial"/>
                <w:sz w:val="18"/>
                <w:lang w:val="uk-UA"/>
              </w:rPr>
              <w:t>олова Тернопільської обласної державної адміністрації</w:t>
            </w:r>
          </w:p>
        </w:tc>
      </w:tr>
      <w:tr w:rsidR="00201276" w:rsidRPr="00C0056D" w14:paraId="4CCFED53" w14:textId="77777777" w:rsidTr="00C0056D"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18461D1" w14:textId="5487FF15" w:rsidR="00201276" w:rsidRPr="00C0056D" w:rsidRDefault="00201276" w:rsidP="0016380F">
            <w:pPr>
              <w:spacing w:before="40" w:after="60"/>
              <w:jc w:val="both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1</w:t>
            </w:r>
            <w:r w:rsidR="00DD2162" w:rsidRPr="00C0056D">
              <w:rPr>
                <w:rFonts w:ascii="Arial" w:hAnsi="Arial" w:cs="Arial"/>
                <w:b/>
                <w:sz w:val="18"/>
                <w:lang w:val="uk-UA" w:eastAsia="ru-RU"/>
              </w:rPr>
              <w:t>1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:</w:t>
            </w:r>
            <w:r w:rsidR="00DD2162" w:rsidRPr="00C0056D">
              <w:rPr>
                <w:rFonts w:ascii="Arial" w:hAnsi="Arial" w:cs="Arial"/>
                <w:b/>
                <w:sz w:val="18"/>
                <w:lang w:val="uk-UA" w:eastAsia="ru-RU"/>
              </w:rPr>
              <w:t>3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0-1</w:t>
            </w:r>
            <w:r w:rsidR="00DD2162" w:rsidRPr="00C0056D">
              <w:rPr>
                <w:rFonts w:ascii="Arial" w:hAnsi="Arial" w:cs="Arial"/>
                <w:b/>
                <w:sz w:val="18"/>
                <w:lang w:val="uk-UA" w:eastAsia="ru-RU"/>
              </w:rPr>
              <w:t>1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:</w:t>
            </w:r>
            <w:r w:rsidR="00DD2162" w:rsidRPr="00C0056D">
              <w:rPr>
                <w:rFonts w:ascii="Arial" w:hAnsi="Arial" w:cs="Arial"/>
                <w:b/>
                <w:sz w:val="18"/>
                <w:lang w:val="uk-UA" w:eastAsia="ru-RU"/>
              </w:rPr>
              <w:t>4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0</w:t>
            </w: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19135F20" w14:textId="77777777" w:rsidR="00201276" w:rsidRPr="00C0056D" w:rsidRDefault="00FF2484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Роль і функції АРР в контексті м</w:t>
            </w:r>
            <w:r w:rsidR="00201276" w:rsidRPr="00C0056D">
              <w:rPr>
                <w:rFonts w:ascii="Arial" w:hAnsi="Arial" w:cs="Arial"/>
                <w:b/>
                <w:sz w:val="18"/>
                <w:lang w:val="uk-UA" w:eastAsia="ru-RU"/>
              </w:rPr>
              <w:t>іжнародн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ого</w:t>
            </w:r>
            <w:r w:rsidR="00201276"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 досвід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у та впровадження нової державної регіональної політики в Україні</w:t>
            </w:r>
            <w:r w:rsidR="00201276"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 </w:t>
            </w:r>
          </w:p>
          <w:p w14:paraId="4EA937D6" w14:textId="3356AE54" w:rsidR="00B61C33" w:rsidRPr="00C0056D" w:rsidRDefault="00540A60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Юрій Іванович </w:t>
            </w:r>
            <w:r w:rsidR="00FF2484"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ТРЕТЯК, </w:t>
            </w:r>
            <w:r w:rsidR="00FF2484" w:rsidRPr="00C0056D">
              <w:rPr>
                <w:rFonts w:ascii="Arial" w:hAnsi="Arial" w:cs="Arial"/>
                <w:sz w:val="18"/>
                <w:lang w:val="uk-UA" w:eastAsia="ru-RU"/>
              </w:rPr>
              <w:t xml:space="preserve">Керівник Групи радників </w:t>
            </w:r>
            <w:r w:rsidR="008205EF" w:rsidRPr="00C0056D">
              <w:rPr>
                <w:rFonts w:ascii="Arial" w:hAnsi="Arial" w:cs="Arial"/>
                <w:sz w:val="18"/>
                <w:lang w:val="uk-UA" w:eastAsia="ru-RU"/>
              </w:rPr>
              <w:t>з впровадження державної регіональної політики в Україні</w:t>
            </w:r>
            <w:r w:rsidR="008205EF" w:rsidRPr="00C0056D">
              <w:rPr>
                <w:rFonts w:ascii="Arial" w:hAnsi="Arial" w:cs="Arial"/>
                <w:sz w:val="18"/>
                <w:lang w:val="en-US" w:eastAsia="ru-RU"/>
              </w:rPr>
              <w:t xml:space="preserve"> </w:t>
            </w:r>
            <w:r w:rsidR="00FF2484" w:rsidRPr="00C0056D">
              <w:rPr>
                <w:rFonts w:ascii="Arial" w:hAnsi="Arial" w:cs="Arial"/>
                <w:sz w:val="18"/>
                <w:lang w:val="uk-UA" w:eastAsia="ru-RU"/>
              </w:rPr>
              <w:t>Програми «U-LEAD з Європою»</w:t>
            </w:r>
          </w:p>
        </w:tc>
      </w:tr>
      <w:tr w:rsidR="00CA6F2D" w:rsidRPr="00C0056D" w14:paraId="446C9F1C" w14:textId="77777777" w:rsidTr="00C0056D"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964A554" w14:textId="25AF166E" w:rsidR="00CA6F2D" w:rsidRPr="00C0056D" w:rsidRDefault="00CA6F2D" w:rsidP="0016380F">
            <w:pPr>
              <w:spacing w:before="40" w:after="60"/>
              <w:jc w:val="both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11:40-11:50</w:t>
            </w: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08C6967F" w14:textId="0804C504" w:rsidR="00CA6F2D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Співпраця </w:t>
            </w:r>
            <w:proofErr w:type="spellStart"/>
            <w:r w:rsidRPr="00C0056D">
              <w:rPr>
                <w:rFonts w:ascii="Arial" w:hAnsi="Arial" w:cs="Arial"/>
                <w:b/>
                <w:sz w:val="18"/>
                <w:lang w:val="uk-UA"/>
              </w:rPr>
              <w:t>UkraineInvest</w:t>
            </w:r>
            <w:proofErr w:type="spellEnd"/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 з Тернопільською ОДА і АРР</w:t>
            </w:r>
            <w:r w:rsidR="008205EF" w:rsidRPr="00C0056D">
              <w:rPr>
                <w:rFonts w:ascii="Arial" w:hAnsi="Arial" w:cs="Arial"/>
                <w:b/>
                <w:sz w:val="18"/>
                <w:lang w:val="uk-UA"/>
              </w:rPr>
              <w:t>,</w:t>
            </w: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 перспективи залучення іноземних інвесторів в регіон</w:t>
            </w:r>
          </w:p>
          <w:p w14:paraId="35276C25" w14:textId="01DEA4B8" w:rsidR="00B61C33" w:rsidRPr="00C0056D" w:rsidRDefault="00540A60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Уляна Йосипівна </w:t>
            </w:r>
            <w:r w:rsidR="00CA6F2D" w:rsidRPr="00C0056D">
              <w:rPr>
                <w:rFonts w:ascii="Arial" w:hAnsi="Arial" w:cs="Arial"/>
                <w:b/>
                <w:sz w:val="18"/>
                <w:lang w:val="uk-UA"/>
              </w:rPr>
              <w:t>ХРОМ’ЯК,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 xml:space="preserve"> Заступник Голови правління ДУ «Офіс із залучення та підтримки інвестицій </w:t>
            </w:r>
            <w:proofErr w:type="spellStart"/>
            <w:r w:rsidR="00CA6F2D" w:rsidRPr="00C0056D">
              <w:rPr>
                <w:rFonts w:ascii="Arial" w:hAnsi="Arial" w:cs="Arial"/>
                <w:sz w:val="18"/>
                <w:lang w:val="uk-UA"/>
              </w:rPr>
              <w:t>UkraineInvest</w:t>
            </w:r>
            <w:proofErr w:type="spellEnd"/>
            <w:r w:rsidR="008205EF" w:rsidRPr="00C0056D">
              <w:rPr>
                <w:rFonts w:ascii="Arial" w:hAnsi="Arial" w:cs="Arial"/>
                <w:sz w:val="18"/>
                <w:lang w:val="uk-UA"/>
              </w:rPr>
              <w:t>»</w:t>
            </w:r>
          </w:p>
        </w:tc>
        <w:bookmarkStart w:id="1" w:name="_GoBack"/>
        <w:bookmarkEnd w:id="1"/>
      </w:tr>
      <w:tr w:rsidR="00CA6F2D" w:rsidRPr="00C0056D" w14:paraId="2AE521BD" w14:textId="77777777" w:rsidTr="00C0056D">
        <w:trPr>
          <w:trHeight w:val="989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700D750" w14:textId="483AC857" w:rsidR="00CA6F2D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11:50-12:00</w:t>
            </w: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5E068E40" w14:textId="45868E33" w:rsidR="00CA6F2D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shd w:val="clear" w:color="auto" w:fill="FFFFFF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Інвестиційна складова в діяльності АРР на прикладі реалізації </w:t>
            </w:r>
            <w:r w:rsidRPr="00C0056D">
              <w:rPr>
                <w:rFonts w:ascii="Arial" w:hAnsi="Arial" w:cs="Arial"/>
                <w:b/>
                <w:sz w:val="18"/>
                <w:shd w:val="clear" w:color="auto" w:fill="FFFFFF"/>
                <w:lang w:val="uk-UA"/>
              </w:rPr>
              <w:t xml:space="preserve">Проекту </w:t>
            </w:r>
            <w:r w:rsidR="008205EF" w:rsidRPr="00C0056D">
              <w:rPr>
                <w:rFonts w:ascii="Arial" w:hAnsi="Arial" w:cs="Arial"/>
                <w:b/>
                <w:sz w:val="18"/>
                <w:shd w:val="clear" w:color="auto" w:fill="FFFFFF"/>
                <w:lang w:val="uk-UA"/>
              </w:rPr>
              <w:t>«</w:t>
            </w:r>
            <w:r w:rsidRPr="00C0056D">
              <w:rPr>
                <w:rFonts w:ascii="Arial" w:hAnsi="Arial" w:cs="Arial"/>
                <w:b/>
                <w:sz w:val="18"/>
                <w:shd w:val="clear" w:color="auto" w:fill="FFFFFF"/>
                <w:lang w:val="uk-UA"/>
              </w:rPr>
              <w:t>Розвиток інституційної спроможності в залученні інвестицій на регіональному рівні: Тернопільська область</w:t>
            </w:r>
            <w:r w:rsidR="008205EF" w:rsidRPr="00C0056D">
              <w:rPr>
                <w:rFonts w:ascii="Arial" w:hAnsi="Arial" w:cs="Arial"/>
                <w:b/>
                <w:sz w:val="18"/>
                <w:shd w:val="clear" w:color="auto" w:fill="FFFFFF"/>
                <w:lang w:val="uk-UA"/>
              </w:rPr>
              <w:t>»</w:t>
            </w:r>
          </w:p>
          <w:p w14:paraId="65312F01" w14:textId="26E61FB3" w:rsidR="00B61C33" w:rsidRPr="00C0056D" w:rsidRDefault="00540A60" w:rsidP="0016380F">
            <w:pPr>
              <w:spacing w:before="40" w:after="60"/>
              <w:rPr>
                <w:rFonts w:ascii="Arial" w:hAnsi="Arial" w:cs="Arial"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Василь Миколайович </w:t>
            </w:r>
            <w:r w:rsidR="00CA6F2D" w:rsidRPr="00C0056D">
              <w:rPr>
                <w:rFonts w:ascii="Arial" w:hAnsi="Arial" w:cs="Arial"/>
                <w:b/>
                <w:sz w:val="18"/>
                <w:lang w:val="uk-UA" w:eastAsia="ru-RU"/>
              </w:rPr>
              <w:t>ФЕДЮК</w:t>
            </w:r>
            <w:r w:rsidR="008205EF" w:rsidRPr="00C0056D">
              <w:rPr>
                <w:rFonts w:ascii="Arial" w:hAnsi="Arial" w:cs="Arial"/>
                <w:b/>
                <w:sz w:val="18"/>
                <w:lang w:val="uk-UA" w:eastAsia="ru-RU"/>
              </w:rPr>
              <w:t>,</w:t>
            </w:r>
            <w:r w:rsidR="008205EF" w:rsidRPr="00C0056D">
              <w:rPr>
                <w:rFonts w:ascii="Arial" w:hAnsi="Arial" w:cs="Arial"/>
                <w:sz w:val="18"/>
                <w:lang w:val="uk-UA" w:eastAsia="ru-RU"/>
              </w:rPr>
              <w:t xml:space="preserve"> 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 xml:space="preserve">радник з питань планування та координації регіонального розвитку Групи радників з впровадження державної регіональної політики в Україні Програми </w:t>
            </w:r>
            <w:r w:rsidR="008205EF" w:rsidRPr="00C0056D">
              <w:rPr>
                <w:rFonts w:ascii="Arial" w:hAnsi="Arial" w:cs="Arial"/>
                <w:sz w:val="18"/>
                <w:lang w:val="uk-UA"/>
              </w:rPr>
              <w:t>«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>U-LEAD з Європою</w:t>
            </w:r>
            <w:r w:rsidR="008205EF" w:rsidRPr="00C0056D">
              <w:rPr>
                <w:rFonts w:ascii="Arial" w:hAnsi="Arial" w:cs="Arial"/>
                <w:sz w:val="18"/>
                <w:lang w:val="uk-UA"/>
              </w:rPr>
              <w:t>»</w:t>
            </w:r>
          </w:p>
        </w:tc>
      </w:tr>
      <w:tr w:rsidR="00CA6F2D" w:rsidRPr="00C0056D" w14:paraId="36761DBD" w14:textId="77777777" w:rsidTr="00C0056D">
        <w:trPr>
          <w:trHeight w:val="701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34C2A79" w14:textId="049207AF" w:rsidR="00CA6F2D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12:00-12:15</w:t>
            </w: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09EB0038" w14:textId="77777777" w:rsidR="008205EF" w:rsidRPr="00C0056D" w:rsidRDefault="006A053C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>П</w:t>
            </w:r>
            <w:r w:rsidR="00CA6F2D" w:rsidRPr="00C0056D">
              <w:rPr>
                <w:rFonts w:ascii="Arial" w:hAnsi="Arial" w:cs="Arial"/>
                <w:b/>
                <w:sz w:val="18"/>
                <w:lang w:val="uk-UA"/>
              </w:rPr>
              <w:t xml:space="preserve">ро становлення та діяльність Агенції регіонального розвитку Тернопільської області </w:t>
            </w:r>
          </w:p>
          <w:p w14:paraId="675802F3" w14:textId="4F8FC580" w:rsidR="00B61C33" w:rsidRPr="00C0056D" w:rsidRDefault="00540A60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Володимир Адамович </w:t>
            </w:r>
            <w:r w:rsidR="00CA6F2D" w:rsidRPr="00C0056D">
              <w:rPr>
                <w:rFonts w:ascii="Arial" w:hAnsi="Arial" w:cs="Arial"/>
                <w:b/>
                <w:sz w:val="18"/>
                <w:lang w:val="uk-UA" w:eastAsia="ru-RU"/>
              </w:rPr>
              <w:t>ВАСИЛЕВСЬКИЙ</w:t>
            </w:r>
            <w:r w:rsidR="008205EF" w:rsidRPr="00C0056D">
              <w:rPr>
                <w:rFonts w:ascii="Arial" w:hAnsi="Arial" w:cs="Arial"/>
                <w:b/>
                <w:sz w:val="18"/>
                <w:lang w:val="uk-UA" w:eastAsia="ru-RU"/>
              </w:rPr>
              <w:t>,</w:t>
            </w:r>
            <w:r w:rsidR="00CA6F2D"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 </w:t>
            </w:r>
            <w:r w:rsidR="00CA6F2D" w:rsidRPr="00C0056D">
              <w:rPr>
                <w:rFonts w:ascii="Arial" w:hAnsi="Arial" w:cs="Arial"/>
                <w:sz w:val="18"/>
                <w:lang w:val="uk-UA" w:eastAsia="ru-RU"/>
              </w:rPr>
              <w:t xml:space="preserve">директор Установи </w:t>
            </w:r>
            <w:r w:rsidR="008205EF" w:rsidRPr="00C0056D">
              <w:rPr>
                <w:rFonts w:ascii="Arial" w:hAnsi="Arial" w:cs="Arial"/>
                <w:sz w:val="18"/>
                <w:lang w:val="uk-UA" w:eastAsia="ru-RU"/>
              </w:rPr>
              <w:t>«</w:t>
            </w:r>
            <w:r w:rsidR="00CA6F2D" w:rsidRPr="00C0056D">
              <w:rPr>
                <w:rFonts w:ascii="Arial" w:hAnsi="Arial" w:cs="Arial"/>
                <w:sz w:val="18"/>
                <w:lang w:val="uk-UA" w:eastAsia="ru-RU"/>
              </w:rPr>
              <w:t>Агенція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 xml:space="preserve"> регіонального розвитку Тернопільськ</w:t>
            </w:r>
            <w:r w:rsidR="008205EF" w:rsidRPr="00C0056D">
              <w:rPr>
                <w:rFonts w:ascii="Arial" w:hAnsi="Arial" w:cs="Arial"/>
                <w:sz w:val="18"/>
                <w:lang w:val="uk-UA"/>
              </w:rPr>
              <w:t>ої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 xml:space="preserve"> області</w:t>
            </w:r>
            <w:r w:rsidR="008205EF" w:rsidRPr="00C0056D">
              <w:rPr>
                <w:rFonts w:ascii="Arial" w:hAnsi="Arial" w:cs="Arial"/>
                <w:sz w:val="18"/>
                <w:lang w:val="uk-UA"/>
              </w:rPr>
              <w:t>»</w:t>
            </w:r>
          </w:p>
        </w:tc>
      </w:tr>
      <w:tr w:rsidR="00CA6F2D" w:rsidRPr="00C0056D" w14:paraId="74763EBB" w14:textId="77777777" w:rsidTr="00C0056D">
        <w:trPr>
          <w:trHeight w:val="1000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9F48F50" w14:textId="37EC55C0" w:rsidR="00CA6F2D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12:15-12:</w:t>
            </w:r>
            <w:r w:rsidR="00580391" w:rsidRPr="00C0056D">
              <w:rPr>
                <w:rFonts w:ascii="Arial" w:hAnsi="Arial" w:cs="Arial"/>
                <w:b/>
                <w:sz w:val="18"/>
                <w:lang w:val="uk-UA" w:eastAsia="ru-RU"/>
              </w:rPr>
              <w:t>50</w:t>
            </w: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1207DB6E" w14:textId="5833136E" w:rsidR="00CA6F2D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Що потрібно зробити на центральному</w:t>
            </w:r>
            <w:r w:rsidR="00540A60"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 та обласному </w:t>
            </w: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рівнях, щоб АРР стали дієвим інструментом регіонального розвитку?</w:t>
            </w:r>
          </w:p>
          <w:p w14:paraId="4BBD4CB3" w14:textId="4B01459E" w:rsidR="00580391" w:rsidRPr="00C0056D" w:rsidRDefault="00580391" w:rsidP="0016380F">
            <w:pPr>
              <w:spacing w:before="40" w:after="60"/>
              <w:rPr>
                <w:rFonts w:ascii="Arial" w:hAnsi="Arial" w:cs="Arial"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>Степан Степанович БАРНА,</w:t>
            </w:r>
            <w:r w:rsidRPr="00C0056D">
              <w:rPr>
                <w:rFonts w:ascii="Arial" w:hAnsi="Arial" w:cs="Arial"/>
                <w:sz w:val="18"/>
                <w:lang w:val="uk-UA"/>
              </w:rPr>
              <w:t xml:space="preserve"> Голова Тернопільської обласної державної адміністрації</w:t>
            </w:r>
          </w:p>
          <w:p w14:paraId="7442C49E" w14:textId="68883099" w:rsidR="00CA6F2D" w:rsidRPr="00C0056D" w:rsidRDefault="00540A60" w:rsidP="0016380F">
            <w:pPr>
              <w:spacing w:before="40" w:after="60"/>
              <w:rPr>
                <w:rFonts w:ascii="Arial" w:hAnsi="Arial" w:cs="Arial"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Віктор Вікторович </w:t>
            </w:r>
            <w:r w:rsidR="00CA6F2D" w:rsidRPr="00C0056D">
              <w:rPr>
                <w:rFonts w:ascii="Arial" w:hAnsi="Arial" w:cs="Arial"/>
                <w:b/>
                <w:sz w:val="18"/>
                <w:lang w:val="uk-UA"/>
              </w:rPr>
              <w:t xml:space="preserve">ОВЧАРУК, 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>Голова Тернопільської обласної ради</w:t>
            </w:r>
          </w:p>
          <w:p w14:paraId="407DCDAC" w14:textId="1ECBB414" w:rsidR="00CA6F2D" w:rsidRPr="00C0056D" w:rsidRDefault="00540A60" w:rsidP="0016380F">
            <w:pPr>
              <w:spacing w:before="40" w:after="60"/>
              <w:rPr>
                <w:rFonts w:ascii="Arial" w:hAnsi="Arial" w:cs="Arial"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Сергій Віталійович </w:t>
            </w:r>
            <w:r w:rsidR="00CA6F2D" w:rsidRPr="00C0056D">
              <w:rPr>
                <w:rFonts w:ascii="Arial" w:hAnsi="Arial" w:cs="Arial"/>
                <w:b/>
                <w:sz w:val="18"/>
                <w:lang w:val="uk-UA"/>
              </w:rPr>
              <w:t xml:space="preserve">НАДАЛ, 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>Тернопільський міський голова</w:t>
            </w:r>
          </w:p>
          <w:p w14:paraId="238F6109" w14:textId="1ACD50D9" w:rsidR="00B61C33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>Члени Наглядової ради АРР Тернопільської області</w:t>
            </w:r>
          </w:p>
          <w:p w14:paraId="462AD690" w14:textId="5AC5B057" w:rsidR="00C64D4C" w:rsidRPr="00C0056D" w:rsidRDefault="00580391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 xml:space="preserve">Обговорення </w:t>
            </w:r>
            <w:r w:rsidRPr="00C0056D">
              <w:rPr>
                <w:rFonts w:ascii="Arial" w:hAnsi="Arial" w:cs="Arial"/>
                <w:sz w:val="18"/>
                <w:lang w:val="uk-UA" w:eastAsia="ru-RU"/>
              </w:rPr>
              <w:t>(</w:t>
            </w:r>
            <w:r w:rsidR="00C64D4C" w:rsidRPr="00C0056D">
              <w:rPr>
                <w:rFonts w:ascii="Arial" w:hAnsi="Arial" w:cs="Arial"/>
                <w:sz w:val="18"/>
                <w:lang w:val="uk-UA" w:eastAsia="ru-RU"/>
              </w:rPr>
              <w:t>учасники круглого столу</w:t>
            </w:r>
            <w:r w:rsidRPr="00C0056D">
              <w:rPr>
                <w:rFonts w:ascii="Arial" w:hAnsi="Arial" w:cs="Arial"/>
                <w:sz w:val="18"/>
                <w:lang w:val="uk-UA" w:eastAsia="ru-RU"/>
              </w:rPr>
              <w:t>)</w:t>
            </w:r>
          </w:p>
        </w:tc>
      </w:tr>
      <w:tr w:rsidR="00CA6F2D" w:rsidRPr="00C0056D" w14:paraId="44FC10A9" w14:textId="77777777" w:rsidTr="00C0056D">
        <w:trPr>
          <w:trHeight w:val="652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814C5E9" w14:textId="1BC60EF5" w:rsidR="00CA6F2D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lang w:val="uk-UA" w:eastAsia="ru-RU"/>
              </w:rPr>
            </w:pPr>
            <w:r w:rsidRPr="00C0056D">
              <w:rPr>
                <w:rFonts w:ascii="Arial" w:hAnsi="Arial" w:cs="Arial"/>
                <w:b/>
                <w:sz w:val="18"/>
                <w:lang w:val="uk-UA" w:eastAsia="ru-RU"/>
              </w:rPr>
              <w:t>12:50-13:00</w:t>
            </w:r>
          </w:p>
        </w:tc>
        <w:tc>
          <w:tcPr>
            <w:tcW w:w="8496" w:type="dxa"/>
            <w:tcBorders>
              <w:top w:val="single" w:sz="4" w:space="0" w:color="auto"/>
              <w:bottom w:val="single" w:sz="4" w:space="0" w:color="auto"/>
            </w:tcBorders>
          </w:tcPr>
          <w:p w14:paraId="4DEB05CC" w14:textId="7A435CF2" w:rsidR="00CA6F2D" w:rsidRPr="00C0056D" w:rsidRDefault="00CA6F2D" w:rsidP="0016380F">
            <w:pPr>
              <w:spacing w:before="40" w:after="60"/>
              <w:rPr>
                <w:rFonts w:ascii="Arial" w:hAnsi="Arial" w:cs="Arial"/>
                <w:b/>
                <w:sz w:val="18"/>
                <w:shd w:val="clear" w:color="auto" w:fill="FFFFFF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shd w:val="clear" w:color="auto" w:fill="FFFFFF"/>
                <w:lang w:val="uk-UA"/>
              </w:rPr>
              <w:t>Підведення підсумків</w:t>
            </w:r>
          </w:p>
          <w:p w14:paraId="295CEB30" w14:textId="6923639D" w:rsidR="00CA6F2D" w:rsidRPr="00C0056D" w:rsidRDefault="00540A60" w:rsidP="0016380F">
            <w:pPr>
              <w:spacing w:before="40" w:after="60"/>
              <w:rPr>
                <w:rFonts w:ascii="Arial" w:hAnsi="Arial" w:cs="Arial"/>
                <w:sz w:val="18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В’ячеслав Андронович </w:t>
            </w:r>
            <w:r w:rsidR="00CA6F2D" w:rsidRPr="00C0056D">
              <w:rPr>
                <w:rFonts w:ascii="Arial" w:hAnsi="Arial" w:cs="Arial"/>
                <w:b/>
                <w:sz w:val="18"/>
                <w:lang w:val="uk-UA"/>
              </w:rPr>
              <w:t xml:space="preserve">НЕГОДА, 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>Перший заступник Міністра регіонального розвитку, будівництва та житлово-комунального господарства</w:t>
            </w:r>
            <w:r w:rsidR="0016380F" w:rsidRPr="00C0056D">
              <w:rPr>
                <w:rFonts w:ascii="Arial" w:hAnsi="Arial" w:cs="Arial"/>
                <w:sz w:val="18"/>
                <w:lang w:val="uk-UA"/>
              </w:rPr>
              <w:t xml:space="preserve"> України</w:t>
            </w:r>
          </w:p>
          <w:p w14:paraId="6FF92B39" w14:textId="1774113B" w:rsidR="00CA6F2D" w:rsidRPr="00C0056D" w:rsidRDefault="00540A60" w:rsidP="0016380F">
            <w:pPr>
              <w:spacing w:before="40" w:after="60"/>
              <w:rPr>
                <w:rFonts w:ascii="Arial" w:hAnsi="Arial" w:cs="Arial"/>
                <w:b/>
                <w:sz w:val="18"/>
                <w:shd w:val="clear" w:color="auto" w:fill="FFFFFF"/>
                <w:lang w:val="uk-UA"/>
              </w:rPr>
            </w:pPr>
            <w:r w:rsidRPr="00C0056D">
              <w:rPr>
                <w:rFonts w:ascii="Arial" w:hAnsi="Arial" w:cs="Arial"/>
                <w:b/>
                <w:sz w:val="18"/>
                <w:lang w:val="uk-UA"/>
              </w:rPr>
              <w:t xml:space="preserve">Степан Степанович </w:t>
            </w:r>
            <w:r w:rsidR="00CA6F2D" w:rsidRPr="00C0056D">
              <w:rPr>
                <w:rFonts w:ascii="Arial" w:hAnsi="Arial" w:cs="Arial"/>
                <w:b/>
                <w:sz w:val="18"/>
                <w:lang w:val="uk-UA"/>
              </w:rPr>
              <w:t>БАРНА,</w:t>
            </w:r>
            <w:r w:rsidR="00CA6F2D" w:rsidRPr="00C0056D">
              <w:rPr>
                <w:rFonts w:ascii="Arial" w:hAnsi="Arial" w:cs="Arial"/>
                <w:sz w:val="18"/>
                <w:lang w:val="uk-UA"/>
              </w:rPr>
              <w:t xml:space="preserve"> Голова Тернопільської обласної державної адміністрації</w:t>
            </w:r>
          </w:p>
        </w:tc>
      </w:tr>
    </w:tbl>
    <w:p w14:paraId="7D798D94" w14:textId="77777777" w:rsidR="002A3145" w:rsidRPr="00F97464" w:rsidRDefault="002A3145" w:rsidP="00755E66">
      <w:pPr>
        <w:spacing w:line="276" w:lineRule="auto"/>
        <w:ind w:hanging="851"/>
        <w:jc w:val="center"/>
        <w:rPr>
          <w:noProof/>
          <w:sz w:val="18"/>
          <w:szCs w:val="18"/>
        </w:rPr>
      </w:pPr>
    </w:p>
    <w:p w14:paraId="5B1FE529" w14:textId="75F61B13" w:rsidR="001A3989" w:rsidRPr="006B05A9" w:rsidRDefault="002A3145" w:rsidP="00755E66">
      <w:pPr>
        <w:spacing w:line="276" w:lineRule="auto"/>
        <w:ind w:hanging="851"/>
        <w:jc w:val="center"/>
        <w:rPr>
          <w:rFonts w:ascii="Arial" w:hAnsi="Arial" w:cs="Arial"/>
          <w:b/>
          <w:caps/>
          <w:color w:val="000000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5B756211" wp14:editId="07B5B735">
            <wp:extent cx="6768926" cy="480950"/>
            <wp:effectExtent l="0" t="0" r="0" b="0"/>
            <wp:docPr id="1" name="Графі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972" cy="4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E66">
        <w:rPr>
          <w:noProof/>
        </w:rPr>
        <w:drawing>
          <wp:anchor distT="0" distB="0" distL="114300" distR="114300" simplePos="0" relativeHeight="251658240" behindDoc="0" locked="0" layoutInCell="1" allowOverlap="1" wp14:anchorId="3767255C" wp14:editId="67F11C07">
            <wp:simplePos x="0" y="0"/>
            <wp:positionH relativeFrom="margin">
              <wp:posOffset>-360045</wp:posOffset>
            </wp:positionH>
            <wp:positionV relativeFrom="paragraph">
              <wp:posOffset>7050405</wp:posOffset>
            </wp:positionV>
            <wp:extent cx="6530168" cy="463550"/>
            <wp:effectExtent l="0" t="0" r="4445" b="0"/>
            <wp:wrapNone/>
            <wp:docPr id="6" name="Графі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168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A3989" w:rsidRPr="006B05A9" w:rsidSect="0049387A">
      <w:footerReference w:type="default" r:id="rId13"/>
      <w:pgSz w:w="11906" w:h="16838"/>
      <w:pgMar w:top="426" w:right="851" w:bottom="142" w:left="1418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8B92" w14:textId="77777777" w:rsidR="00FE2944" w:rsidRDefault="00FE2944" w:rsidP="002C7FAF">
      <w:r>
        <w:separator/>
      </w:r>
    </w:p>
  </w:endnote>
  <w:endnote w:type="continuationSeparator" w:id="0">
    <w:p w14:paraId="0E20F0A6" w14:textId="77777777" w:rsidR="00FE2944" w:rsidRDefault="00FE2944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93A9" w14:textId="7F4AD17A" w:rsidR="0080133E" w:rsidRDefault="0080133E" w:rsidP="0080133E">
    <w:pPr>
      <w:pStyle w:val="a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F7EA9" w14:textId="77777777" w:rsidR="00FE2944" w:rsidRDefault="00FE2944" w:rsidP="002C7FAF">
      <w:r>
        <w:separator/>
      </w:r>
    </w:p>
  </w:footnote>
  <w:footnote w:type="continuationSeparator" w:id="0">
    <w:p w14:paraId="42BF3699" w14:textId="77777777" w:rsidR="00FE2944" w:rsidRDefault="00FE2944" w:rsidP="002C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50C5F"/>
    <w:multiLevelType w:val="hybridMultilevel"/>
    <w:tmpl w:val="85662BD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6"/>
    <w:rsid w:val="0000128E"/>
    <w:rsid w:val="00033DBD"/>
    <w:rsid w:val="00042A6E"/>
    <w:rsid w:val="0004328F"/>
    <w:rsid w:val="000528E2"/>
    <w:rsid w:val="000537FE"/>
    <w:rsid w:val="00082544"/>
    <w:rsid w:val="000A3966"/>
    <w:rsid w:val="00111DE8"/>
    <w:rsid w:val="00117BC6"/>
    <w:rsid w:val="00132AC1"/>
    <w:rsid w:val="00154FAF"/>
    <w:rsid w:val="0016380F"/>
    <w:rsid w:val="001A17E9"/>
    <w:rsid w:val="001A3989"/>
    <w:rsid w:val="001B24F6"/>
    <w:rsid w:val="001D6BAF"/>
    <w:rsid w:val="001E55E8"/>
    <w:rsid w:val="001E62E0"/>
    <w:rsid w:val="00201276"/>
    <w:rsid w:val="00203B64"/>
    <w:rsid w:val="00225415"/>
    <w:rsid w:val="00233EE7"/>
    <w:rsid w:val="002411CE"/>
    <w:rsid w:val="00280AC4"/>
    <w:rsid w:val="00282970"/>
    <w:rsid w:val="00282E06"/>
    <w:rsid w:val="002834F7"/>
    <w:rsid w:val="002956B2"/>
    <w:rsid w:val="002A2D05"/>
    <w:rsid w:val="002A3145"/>
    <w:rsid w:val="002C7FAF"/>
    <w:rsid w:val="002D49F1"/>
    <w:rsid w:val="002E7917"/>
    <w:rsid w:val="00304EC4"/>
    <w:rsid w:val="00306318"/>
    <w:rsid w:val="00312FEA"/>
    <w:rsid w:val="00321194"/>
    <w:rsid w:val="00364A97"/>
    <w:rsid w:val="003D58AB"/>
    <w:rsid w:val="004017BF"/>
    <w:rsid w:val="00422FA4"/>
    <w:rsid w:val="00425084"/>
    <w:rsid w:val="004468DB"/>
    <w:rsid w:val="00460056"/>
    <w:rsid w:val="00485682"/>
    <w:rsid w:val="0049387A"/>
    <w:rsid w:val="00495F62"/>
    <w:rsid w:val="004C0E2A"/>
    <w:rsid w:val="004C0FF7"/>
    <w:rsid w:val="004D2CD7"/>
    <w:rsid w:val="00511629"/>
    <w:rsid w:val="005319EE"/>
    <w:rsid w:val="00537181"/>
    <w:rsid w:val="00540A60"/>
    <w:rsid w:val="00564240"/>
    <w:rsid w:val="00580391"/>
    <w:rsid w:val="005A2618"/>
    <w:rsid w:val="005A71EC"/>
    <w:rsid w:val="005B5021"/>
    <w:rsid w:val="00603E5D"/>
    <w:rsid w:val="00604135"/>
    <w:rsid w:val="00632C6B"/>
    <w:rsid w:val="006A053C"/>
    <w:rsid w:val="006B05A9"/>
    <w:rsid w:val="006D05E4"/>
    <w:rsid w:val="006D26F8"/>
    <w:rsid w:val="006F1F95"/>
    <w:rsid w:val="007004F5"/>
    <w:rsid w:val="007254A6"/>
    <w:rsid w:val="00755E66"/>
    <w:rsid w:val="00762B6D"/>
    <w:rsid w:val="00777C8D"/>
    <w:rsid w:val="0078608B"/>
    <w:rsid w:val="00793FC5"/>
    <w:rsid w:val="007B69E9"/>
    <w:rsid w:val="0080133E"/>
    <w:rsid w:val="008168C9"/>
    <w:rsid w:val="008205EF"/>
    <w:rsid w:val="00830F4C"/>
    <w:rsid w:val="00835D4C"/>
    <w:rsid w:val="00845C38"/>
    <w:rsid w:val="00892047"/>
    <w:rsid w:val="008A1374"/>
    <w:rsid w:val="008D3DCB"/>
    <w:rsid w:val="0093695D"/>
    <w:rsid w:val="00963175"/>
    <w:rsid w:val="00982930"/>
    <w:rsid w:val="009E6906"/>
    <w:rsid w:val="00A62DCF"/>
    <w:rsid w:val="00A677E8"/>
    <w:rsid w:val="00A7747C"/>
    <w:rsid w:val="00A917BC"/>
    <w:rsid w:val="00AB4DF2"/>
    <w:rsid w:val="00B44A9C"/>
    <w:rsid w:val="00B47E8B"/>
    <w:rsid w:val="00B61C33"/>
    <w:rsid w:val="00B67733"/>
    <w:rsid w:val="00B874AF"/>
    <w:rsid w:val="00BC049C"/>
    <w:rsid w:val="00C0056D"/>
    <w:rsid w:val="00C2339D"/>
    <w:rsid w:val="00C26AFA"/>
    <w:rsid w:val="00C32B79"/>
    <w:rsid w:val="00C55DCA"/>
    <w:rsid w:val="00C64D4C"/>
    <w:rsid w:val="00C876FF"/>
    <w:rsid w:val="00CA6F2D"/>
    <w:rsid w:val="00CE2CBE"/>
    <w:rsid w:val="00D01A96"/>
    <w:rsid w:val="00D038A7"/>
    <w:rsid w:val="00D3545F"/>
    <w:rsid w:val="00DA7352"/>
    <w:rsid w:val="00DB03F5"/>
    <w:rsid w:val="00DC151F"/>
    <w:rsid w:val="00DC3A11"/>
    <w:rsid w:val="00DD2162"/>
    <w:rsid w:val="00DE5894"/>
    <w:rsid w:val="00E0186A"/>
    <w:rsid w:val="00E042B7"/>
    <w:rsid w:val="00E07616"/>
    <w:rsid w:val="00E11907"/>
    <w:rsid w:val="00E11950"/>
    <w:rsid w:val="00E56530"/>
    <w:rsid w:val="00ED6169"/>
    <w:rsid w:val="00EE05D3"/>
    <w:rsid w:val="00F06A06"/>
    <w:rsid w:val="00F360D2"/>
    <w:rsid w:val="00F43A03"/>
    <w:rsid w:val="00F97464"/>
    <w:rsid w:val="00FC382F"/>
    <w:rsid w:val="00FD1C32"/>
    <w:rsid w:val="00FD2C38"/>
    <w:rsid w:val="00FE2944"/>
    <w:rsid w:val="00FF00A3"/>
    <w:rsid w:val="00FF2484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BDA6"/>
  <w15:chartTrackingRefBased/>
  <w15:docId w15:val="{2B04B761-7D59-4899-A306-BDD4B5B9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876F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C7FAF"/>
  </w:style>
  <w:style w:type="paragraph" w:styleId="aa">
    <w:name w:val="footer"/>
    <w:basedOn w:val="a"/>
    <w:link w:val="ab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C7FAF"/>
  </w:style>
  <w:style w:type="character" w:styleId="ac">
    <w:name w:val="Strong"/>
    <w:basedOn w:val="a0"/>
    <w:uiPriority w:val="99"/>
    <w:qFormat/>
    <w:rsid w:val="001A398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C606-F975-4536-BA78-DA78CAAD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Костянтин Бушеєв</cp:lastModifiedBy>
  <cp:revision>4</cp:revision>
  <cp:lastPrinted>2019-03-15T12:37:00Z</cp:lastPrinted>
  <dcterms:created xsi:type="dcterms:W3CDTF">2019-03-15T12:58:00Z</dcterms:created>
  <dcterms:modified xsi:type="dcterms:W3CDTF">2019-03-15T12:58:00Z</dcterms:modified>
</cp:coreProperties>
</file>