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EF" w:rsidRPr="00B869EF" w:rsidRDefault="00B869EF" w:rsidP="00D67B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bookmarkStart w:id="0" w:name="_GoBack"/>
      <w:bookmarkEnd w:id="0"/>
      <w:r w:rsidRPr="00B869EF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Комітет Верховної Ради України з питань державного будівництва, регіональної політики та місцевого самоврядування </w:t>
      </w:r>
    </w:p>
    <w:p w:rsidR="00B869EF" w:rsidRPr="00B869EF" w:rsidRDefault="00B869EF" w:rsidP="00B869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B869EF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Міністерство регіонального розвитку, будівництва </w:t>
      </w:r>
      <w:r w:rsidR="003C0038">
        <w:rPr>
          <w:rFonts w:ascii="Times New Roman" w:hAnsi="Times New Roman" w:cs="Times New Roman"/>
          <w:b/>
          <w:i/>
          <w:sz w:val="28"/>
          <w:szCs w:val="24"/>
          <w:lang w:val="uk-UA"/>
        </w:rPr>
        <w:t>та</w:t>
      </w:r>
      <w:r w:rsidRPr="00B869EF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 житлово-комунального господарства</w:t>
      </w:r>
    </w:p>
    <w:p w:rsidR="00B869EF" w:rsidRPr="00B869EF" w:rsidRDefault="00B869EF" w:rsidP="00B869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B869EF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Черкаська обласна державна адміністрація </w:t>
      </w:r>
    </w:p>
    <w:p w:rsidR="00B869EF" w:rsidRPr="00B869EF" w:rsidRDefault="00B869EF" w:rsidP="00D67B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B869EF">
        <w:rPr>
          <w:rFonts w:ascii="Times New Roman" w:hAnsi="Times New Roman" w:cs="Times New Roman"/>
          <w:b/>
          <w:i/>
          <w:sz w:val="28"/>
          <w:szCs w:val="24"/>
          <w:lang w:val="uk-UA"/>
        </w:rPr>
        <w:t>Полтавська обласна державна адміністрація</w:t>
      </w:r>
    </w:p>
    <w:p w:rsidR="00B869EF" w:rsidRPr="00B869EF" w:rsidRDefault="00B869EF" w:rsidP="00D67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32"/>
          <w:szCs w:val="24"/>
          <w:lang w:val="uk-UA"/>
        </w:rPr>
      </w:pPr>
      <w:r w:rsidRPr="00B869EF">
        <w:rPr>
          <w:rFonts w:ascii="Times New Roman" w:hAnsi="Times New Roman" w:cs="Times New Roman"/>
          <w:b/>
          <w:i/>
          <w:sz w:val="28"/>
          <w:szCs w:val="24"/>
          <w:lang w:val="uk-UA"/>
        </w:rPr>
        <w:t>Група радників з підтримки впровадження державної регіональної політики Програми «U-LEAD з Європою»</w:t>
      </w:r>
    </w:p>
    <w:p w:rsidR="00B869EF" w:rsidRDefault="00B869EF" w:rsidP="00D67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val="uk-UA"/>
        </w:rPr>
      </w:pPr>
    </w:p>
    <w:p w:rsidR="00645D38" w:rsidRPr="003F67F0" w:rsidRDefault="00645D38" w:rsidP="00D67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  <w:shd w:val="clear" w:color="auto" w:fill="FFFFFF"/>
          <w:lang w:val="uk-UA"/>
        </w:rPr>
      </w:pPr>
      <w:r w:rsidRPr="003F67F0">
        <w:rPr>
          <w:rFonts w:ascii="Times New Roman" w:eastAsia="Times New Roman" w:hAnsi="Times New Roman" w:cs="Times New Roman"/>
          <w:b/>
          <w:color w:val="222222"/>
          <w:sz w:val="28"/>
          <w:szCs w:val="24"/>
          <w:shd w:val="clear" w:color="auto" w:fill="FFFFFF"/>
          <w:lang w:val="uk-UA"/>
        </w:rPr>
        <w:t xml:space="preserve">Круглий стіл на тему </w:t>
      </w:r>
      <w:r w:rsidR="00B869EF">
        <w:rPr>
          <w:rFonts w:ascii="Times New Roman" w:eastAsia="Times New Roman" w:hAnsi="Times New Roman" w:cs="Times New Roman"/>
          <w:b/>
          <w:color w:val="222222"/>
          <w:sz w:val="28"/>
          <w:szCs w:val="24"/>
          <w:shd w:val="clear" w:color="auto" w:fill="FFFFFF"/>
          <w:lang w:val="uk-UA"/>
        </w:rPr>
        <w:br/>
      </w:r>
      <w:r w:rsidR="00B869EF" w:rsidRPr="003F67F0">
        <w:rPr>
          <w:rFonts w:ascii="Times New Roman" w:eastAsia="Times New Roman" w:hAnsi="Times New Roman" w:cs="Times New Roman"/>
          <w:b/>
          <w:color w:val="222222"/>
          <w:sz w:val="28"/>
          <w:szCs w:val="24"/>
          <w:shd w:val="clear" w:color="auto" w:fill="FFFFFF"/>
          <w:lang w:val="uk-UA"/>
        </w:rPr>
        <w:t>«ДЕРЖАВНА РЕГІОНАЛЬНА ПОЛІТИКА В УКРАЇНІ: СУЧАСНИЙ СТАН, ОСНОВНІ ВИКЛИКИ ТА ЗАКОНОДАВЧЕ РЕГУЛЮВАННЯ»</w:t>
      </w:r>
    </w:p>
    <w:p w:rsidR="00645D38" w:rsidRPr="003F67F0" w:rsidRDefault="00645D38" w:rsidP="002751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val="uk-UA"/>
        </w:rPr>
      </w:pPr>
      <w:r w:rsidRPr="003F67F0">
        <w:rPr>
          <w:rFonts w:ascii="Times New Roman" w:eastAsia="Times New Roman" w:hAnsi="Times New Roman" w:cs="Times New Roman"/>
          <w:color w:val="222222"/>
          <w:sz w:val="28"/>
          <w:szCs w:val="24"/>
          <w:lang w:val="uk-UA"/>
        </w:rPr>
        <w:t>м. Канів, Черкаська область</w:t>
      </w:r>
      <w:r w:rsidR="00AF32D7" w:rsidRPr="003F67F0">
        <w:rPr>
          <w:rFonts w:ascii="Times New Roman" w:eastAsia="Times New Roman" w:hAnsi="Times New Roman" w:cs="Times New Roman"/>
          <w:color w:val="222222"/>
          <w:sz w:val="28"/>
          <w:szCs w:val="24"/>
          <w:lang w:val="uk-UA"/>
        </w:rPr>
        <w:t xml:space="preserve">, Музей </w:t>
      </w:r>
      <w:proofErr w:type="spellStart"/>
      <w:r w:rsidR="00AF32D7" w:rsidRPr="003F67F0">
        <w:rPr>
          <w:rFonts w:ascii="Times New Roman" w:eastAsia="Times New Roman" w:hAnsi="Times New Roman" w:cs="Times New Roman"/>
          <w:color w:val="222222"/>
          <w:sz w:val="28"/>
          <w:szCs w:val="24"/>
          <w:lang w:val="uk-UA"/>
        </w:rPr>
        <w:t>Т.Г.Шевченка</w:t>
      </w:r>
      <w:proofErr w:type="spellEnd"/>
    </w:p>
    <w:p w:rsidR="00645D38" w:rsidRPr="003F67F0" w:rsidRDefault="00645D38" w:rsidP="002751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val="uk-UA"/>
        </w:rPr>
      </w:pPr>
      <w:r w:rsidRPr="003F67F0">
        <w:rPr>
          <w:rFonts w:ascii="Times New Roman" w:eastAsia="Times New Roman" w:hAnsi="Times New Roman" w:cs="Times New Roman"/>
          <w:color w:val="222222"/>
          <w:sz w:val="28"/>
          <w:szCs w:val="24"/>
          <w:lang w:val="uk-UA"/>
        </w:rPr>
        <w:t>2</w:t>
      </w:r>
      <w:r w:rsidR="00E77FB8">
        <w:rPr>
          <w:rFonts w:ascii="Times New Roman" w:eastAsia="Times New Roman" w:hAnsi="Times New Roman" w:cs="Times New Roman"/>
          <w:color w:val="222222"/>
          <w:sz w:val="28"/>
          <w:szCs w:val="24"/>
          <w:lang w:val="uk-UA"/>
        </w:rPr>
        <w:t>0</w:t>
      </w:r>
      <w:r w:rsidRPr="003F67F0">
        <w:rPr>
          <w:rFonts w:ascii="Times New Roman" w:eastAsia="Times New Roman" w:hAnsi="Times New Roman" w:cs="Times New Roman"/>
          <w:color w:val="222222"/>
          <w:sz w:val="28"/>
          <w:szCs w:val="24"/>
          <w:lang w:val="uk-UA"/>
        </w:rPr>
        <w:t xml:space="preserve"> </w:t>
      </w:r>
      <w:r w:rsidR="00E77FB8">
        <w:rPr>
          <w:rFonts w:ascii="Times New Roman" w:eastAsia="Times New Roman" w:hAnsi="Times New Roman" w:cs="Times New Roman"/>
          <w:color w:val="222222"/>
          <w:sz w:val="28"/>
          <w:szCs w:val="24"/>
          <w:lang w:val="uk-UA"/>
        </w:rPr>
        <w:t xml:space="preserve">квітня </w:t>
      </w:r>
      <w:r w:rsidRPr="003F67F0">
        <w:rPr>
          <w:rFonts w:ascii="Times New Roman" w:eastAsia="Times New Roman" w:hAnsi="Times New Roman" w:cs="Times New Roman"/>
          <w:color w:val="222222"/>
          <w:sz w:val="28"/>
          <w:szCs w:val="24"/>
          <w:lang w:val="uk-UA"/>
        </w:rPr>
        <w:t>2018 року</w:t>
      </w:r>
    </w:p>
    <w:p w:rsidR="00645D38" w:rsidRPr="003F67F0" w:rsidRDefault="00645D38" w:rsidP="00645D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val="uk-UA"/>
        </w:rPr>
      </w:pPr>
    </w:p>
    <w:tbl>
      <w:tblPr>
        <w:tblStyle w:val="TableGrid"/>
        <w:tblW w:w="9906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8010"/>
      </w:tblGrid>
      <w:tr w:rsidR="00645D38" w:rsidRPr="00D10728" w:rsidTr="003F67F0">
        <w:tc>
          <w:tcPr>
            <w:tcW w:w="1896" w:type="dxa"/>
          </w:tcPr>
          <w:p w:rsidR="00645D38" w:rsidRPr="00D10728" w:rsidRDefault="00D10728" w:rsidP="00D10728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uk-UA"/>
              </w:rPr>
            </w:pPr>
            <w:r w:rsidRPr="00D10728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uk-UA"/>
              </w:rPr>
              <w:t>10.00 – 12</w:t>
            </w:r>
            <w:r w:rsidR="00645D38" w:rsidRPr="00D10728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uk-UA"/>
              </w:rPr>
              <w:t>.00</w:t>
            </w:r>
          </w:p>
        </w:tc>
        <w:tc>
          <w:tcPr>
            <w:tcW w:w="8010" w:type="dxa"/>
          </w:tcPr>
          <w:p w:rsidR="002751E9" w:rsidRPr="00D10728" w:rsidRDefault="00D10728" w:rsidP="00D10728">
            <w:pP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uk-UA"/>
              </w:rPr>
            </w:pPr>
            <w:r w:rsidRPr="00D10728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uk-UA"/>
              </w:rPr>
              <w:t>Переїзд з Києва до Канева</w:t>
            </w:r>
          </w:p>
        </w:tc>
      </w:tr>
      <w:tr w:rsidR="00D10728" w:rsidRPr="00D10728" w:rsidTr="00964EE5">
        <w:tc>
          <w:tcPr>
            <w:tcW w:w="1896" w:type="dxa"/>
          </w:tcPr>
          <w:p w:rsidR="00D10728" w:rsidRPr="00D10728" w:rsidRDefault="00D10728" w:rsidP="00964EE5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uk-UA"/>
              </w:rPr>
            </w:pPr>
            <w:r w:rsidRPr="00D10728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uk-UA"/>
              </w:rPr>
              <w:t>12.00 – 13.00</w:t>
            </w:r>
          </w:p>
        </w:tc>
        <w:tc>
          <w:tcPr>
            <w:tcW w:w="8010" w:type="dxa"/>
          </w:tcPr>
          <w:p w:rsidR="00D10728" w:rsidRPr="00D10728" w:rsidRDefault="00D10728" w:rsidP="00964EE5">
            <w:pP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uk-UA"/>
              </w:rPr>
            </w:pPr>
            <w:r w:rsidRPr="00D10728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uk-UA"/>
              </w:rPr>
              <w:t xml:space="preserve">Обід (кафе «Тарасова Гора», вул. Шевченка, 89)  </w:t>
            </w:r>
          </w:p>
        </w:tc>
      </w:tr>
      <w:tr w:rsidR="00D10728" w:rsidRPr="00D10728" w:rsidTr="003F67F0">
        <w:tc>
          <w:tcPr>
            <w:tcW w:w="1896" w:type="dxa"/>
          </w:tcPr>
          <w:p w:rsidR="00D10728" w:rsidRPr="00D10728" w:rsidRDefault="00D10728" w:rsidP="002751E9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uk-UA"/>
              </w:rPr>
            </w:pPr>
            <w:r w:rsidRPr="00D10728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uk-UA"/>
              </w:rPr>
              <w:t>13.00 – 14.00</w:t>
            </w:r>
          </w:p>
        </w:tc>
        <w:tc>
          <w:tcPr>
            <w:tcW w:w="8010" w:type="dxa"/>
          </w:tcPr>
          <w:p w:rsidR="00D10728" w:rsidRPr="00D10728" w:rsidRDefault="00D10728" w:rsidP="00645D38">
            <w:pP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uk-UA"/>
              </w:rPr>
            </w:pPr>
            <w:r w:rsidRPr="00D10728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uk-UA"/>
              </w:rPr>
              <w:t xml:space="preserve">Екскурсія по Музею </w:t>
            </w:r>
            <w:proofErr w:type="spellStart"/>
            <w:r w:rsidRPr="00D10728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uk-UA"/>
              </w:rPr>
              <w:t>Т.Г.Шевченка</w:t>
            </w:r>
            <w:proofErr w:type="spellEnd"/>
          </w:p>
        </w:tc>
      </w:tr>
    </w:tbl>
    <w:p w:rsidR="00D10728" w:rsidRDefault="00D10728" w:rsidP="00D1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  <w:lang w:val="uk-UA"/>
        </w:rPr>
      </w:pPr>
    </w:p>
    <w:p w:rsidR="00D10728" w:rsidRDefault="00D10728" w:rsidP="00D1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  <w:lang w:val="uk-UA"/>
        </w:rPr>
      </w:pPr>
      <w:r w:rsidRPr="003F67F0">
        <w:rPr>
          <w:rFonts w:ascii="Times New Roman" w:eastAsia="Times New Roman" w:hAnsi="Times New Roman" w:cs="Times New Roman"/>
          <w:b/>
          <w:color w:val="222222"/>
          <w:sz w:val="28"/>
          <w:szCs w:val="24"/>
          <w:lang w:val="uk-UA"/>
        </w:rPr>
        <w:t>Порядок денний (проект)</w:t>
      </w:r>
    </w:p>
    <w:p w:rsidR="00D10728" w:rsidRPr="003F67F0" w:rsidRDefault="00D10728" w:rsidP="00D1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  <w:lang w:val="uk-UA"/>
        </w:rPr>
      </w:pPr>
    </w:p>
    <w:tbl>
      <w:tblPr>
        <w:tblStyle w:val="TableGrid"/>
        <w:tblW w:w="9906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8010"/>
      </w:tblGrid>
      <w:tr w:rsidR="00645D38" w:rsidRPr="00D10728" w:rsidTr="003F67F0">
        <w:tc>
          <w:tcPr>
            <w:tcW w:w="1896" w:type="dxa"/>
          </w:tcPr>
          <w:p w:rsidR="00645D38" w:rsidRPr="003F67F0" w:rsidRDefault="00645D38" w:rsidP="00D1072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</w:pPr>
            <w:r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  <w:t>14.00</w:t>
            </w:r>
            <w:r w:rsidR="00685B5C"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  <w:t xml:space="preserve"> – 15.3</w:t>
            </w:r>
            <w:r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  <w:t>0</w:t>
            </w:r>
          </w:p>
          <w:p w:rsidR="00D67B79" w:rsidRPr="003F67F0" w:rsidRDefault="00D67B79" w:rsidP="00D1072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</w:pPr>
          </w:p>
        </w:tc>
        <w:tc>
          <w:tcPr>
            <w:tcW w:w="8010" w:type="dxa"/>
          </w:tcPr>
          <w:p w:rsidR="00A3394D" w:rsidRPr="003F67F0" w:rsidRDefault="008F1994" w:rsidP="00D10728">
            <w:pP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  <w:lang w:val="uk-UA"/>
              </w:rPr>
            </w:pPr>
            <w:r w:rsidRPr="003F67F0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  <w:lang w:val="uk-UA"/>
              </w:rPr>
              <w:t>Відкриття круглого столу</w:t>
            </w:r>
          </w:p>
          <w:p w:rsidR="00A3394D" w:rsidRPr="003F67F0" w:rsidRDefault="00645D38" w:rsidP="00D1072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</w:pPr>
            <w:r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  <w:t>С</w:t>
            </w:r>
            <w:r w:rsidR="00A3394D"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  <w:t xml:space="preserve">ергій Володимирович </w:t>
            </w:r>
            <w:r w:rsidR="008F1994"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  <w:t>ВЛАСЕНКО</w:t>
            </w:r>
            <w:r w:rsidR="00224B9B"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  <w:t>, голова Комітету</w:t>
            </w:r>
            <w:r w:rsidR="00A3394D"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  <w:t xml:space="preserve"> ВРУ з питань державного будівництва, регіональної політики та місцевого самоврядування </w:t>
            </w:r>
          </w:p>
          <w:p w:rsidR="00645D38" w:rsidRPr="003F67F0" w:rsidRDefault="00645D38" w:rsidP="00D1072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</w:pPr>
          </w:p>
          <w:p w:rsidR="00645D38" w:rsidRPr="003F67F0" w:rsidRDefault="00645D38" w:rsidP="00D1072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</w:pPr>
            <w:r w:rsidRPr="003F67F0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  <w:lang w:val="uk-UA"/>
              </w:rPr>
              <w:t xml:space="preserve">Проблеми формування і реалізації </w:t>
            </w:r>
            <w:r w:rsidR="005430EE" w:rsidRPr="003F67F0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  <w:lang w:val="uk-UA"/>
              </w:rPr>
              <w:t>державної регіональної політики</w:t>
            </w:r>
            <w:r w:rsidR="002751E9"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  <w:br/>
              <w:t>В</w:t>
            </w:r>
            <w:r w:rsidR="00A3394D"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ru-RU"/>
              </w:rPr>
              <w:t>’</w:t>
            </w:r>
            <w:proofErr w:type="spellStart"/>
            <w:r w:rsidR="00A3394D"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  <w:t>ячеслав</w:t>
            </w:r>
            <w:proofErr w:type="spellEnd"/>
            <w:r w:rsidR="00A3394D"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  <w:t xml:space="preserve"> Андронович </w:t>
            </w:r>
            <w:r w:rsidR="008F1994"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  <w:t>НЕГОДА</w:t>
            </w:r>
            <w:r w:rsidR="00224B9B"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  <w:t>, перший заступник Міністра</w:t>
            </w:r>
            <w:r w:rsidR="00A3394D"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  <w:t xml:space="preserve"> регіонального розвитку, будівництва і житлово-комунального господарства України</w:t>
            </w:r>
          </w:p>
          <w:p w:rsidR="00685B5C" w:rsidRPr="003F67F0" w:rsidRDefault="00685B5C" w:rsidP="00D10728">
            <w:pP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  <w:lang w:val="uk-UA"/>
              </w:rPr>
            </w:pPr>
          </w:p>
          <w:p w:rsidR="00645D38" w:rsidRPr="003F67F0" w:rsidRDefault="00645D38" w:rsidP="00D10728">
            <w:pP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  <w:lang w:val="uk-UA"/>
              </w:rPr>
            </w:pPr>
            <w:r w:rsidRPr="003F67F0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  <w:lang w:val="uk-UA"/>
              </w:rPr>
              <w:t xml:space="preserve">Основні виклики та законодавче регулювання </w:t>
            </w:r>
            <w:r w:rsidR="005430EE" w:rsidRPr="003F67F0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  <w:lang w:val="uk-UA"/>
              </w:rPr>
              <w:t>державної регіональної політики</w:t>
            </w:r>
          </w:p>
          <w:p w:rsidR="00645D38" w:rsidRPr="003F67F0" w:rsidRDefault="00685B5C" w:rsidP="00D1072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</w:pPr>
            <w:r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  <w:t xml:space="preserve">Анатолій Федорович </w:t>
            </w:r>
            <w:r w:rsidR="008F1994"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  <w:t>ТКАЧУК</w:t>
            </w:r>
            <w:r w:rsidR="00224B9B"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  <w:t xml:space="preserve">, радник з питань </w:t>
            </w:r>
            <w:r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  <w:t xml:space="preserve">законодавчого забезпечення </w:t>
            </w:r>
            <w:r w:rsidR="00224B9B"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  <w:t>регіонального розвитку</w:t>
            </w:r>
            <w:r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  <w:t>, група радників з підтримки впровадження державної регіональної політики Програми «</w:t>
            </w:r>
            <w:r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</w:rPr>
              <w:t>U</w:t>
            </w:r>
            <w:r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  <w:t>-</w:t>
            </w:r>
            <w:r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</w:rPr>
              <w:t>LEAD</w:t>
            </w:r>
            <w:r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  <w:t xml:space="preserve"> з Європою»</w:t>
            </w:r>
          </w:p>
          <w:p w:rsidR="002751E9" w:rsidRPr="003F67F0" w:rsidRDefault="002751E9" w:rsidP="00D1072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</w:pPr>
          </w:p>
          <w:p w:rsidR="003F67F0" w:rsidRPr="003F67F0" w:rsidRDefault="003F67F0" w:rsidP="00D10728">
            <w:pP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  <w:lang w:val="uk-UA"/>
              </w:rPr>
            </w:pPr>
            <w:r w:rsidRPr="003F67F0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  <w:lang w:val="uk-UA"/>
              </w:rPr>
              <w:t>Обговорення</w:t>
            </w:r>
          </w:p>
          <w:p w:rsidR="003F67F0" w:rsidRPr="003F67F0" w:rsidRDefault="003F67F0" w:rsidP="00D1072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</w:pPr>
            <w:r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  <w:t>Учасники круглого столу</w:t>
            </w:r>
          </w:p>
          <w:p w:rsidR="00685B5C" w:rsidRPr="003F67F0" w:rsidRDefault="003F67F0" w:rsidP="00DF65AF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</w:pPr>
            <w:r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  <w:t>Модератор: Юрій Іванович ТРЕТЯК, керівник групи радників з підтримки впровадження державної регіональної політики Програми «</w:t>
            </w:r>
            <w:r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</w:rPr>
              <w:t>U</w:t>
            </w:r>
            <w:r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  <w:t>-</w:t>
            </w:r>
            <w:r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</w:rPr>
              <w:t>LEAD</w:t>
            </w:r>
            <w:r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  <w:t xml:space="preserve"> з Європою»</w:t>
            </w:r>
          </w:p>
        </w:tc>
      </w:tr>
      <w:tr w:rsidR="003F67F0" w:rsidRPr="00D10728" w:rsidTr="003F67F0">
        <w:tc>
          <w:tcPr>
            <w:tcW w:w="1896" w:type="dxa"/>
          </w:tcPr>
          <w:p w:rsidR="003F67F0" w:rsidRPr="003F67F0" w:rsidRDefault="003F67F0" w:rsidP="00D1072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</w:pPr>
            <w:r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  <w:lastRenderedPageBreak/>
              <w:t>15.30 – 16.45</w:t>
            </w:r>
          </w:p>
        </w:tc>
        <w:tc>
          <w:tcPr>
            <w:tcW w:w="8010" w:type="dxa"/>
          </w:tcPr>
          <w:p w:rsidR="003F67F0" w:rsidRPr="003F67F0" w:rsidRDefault="003F67F0" w:rsidP="00D10728">
            <w:pP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  <w:lang w:val="uk-UA"/>
              </w:rPr>
            </w:pPr>
            <w:r w:rsidRPr="003F67F0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  <w:lang w:val="uk-UA"/>
              </w:rPr>
              <w:t>Реалізація державної регіональної політики на прикладі Черкаської області</w:t>
            </w:r>
          </w:p>
          <w:p w:rsidR="003F67F0" w:rsidRPr="003F67F0" w:rsidRDefault="003F67F0" w:rsidP="00D1072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</w:pPr>
            <w:r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  <w:t>Юрій Олегович ТКАЧЕНКО, голова Черкаської обласної державної адміністрації</w:t>
            </w:r>
          </w:p>
          <w:p w:rsidR="003F67F0" w:rsidRPr="00F35CB4" w:rsidRDefault="003F615D" w:rsidP="00D1072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  <w:t>Олександр Іванович ВЕ</w:t>
            </w:r>
            <w:r w:rsidR="00F35CB4" w:rsidRPr="00F35CB4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  <w:t>ЛЬБІВЕЦЬ</w:t>
            </w:r>
            <w:r w:rsidR="00F35CB4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  <w:t>, голова Черкаської обласної ради</w:t>
            </w:r>
          </w:p>
          <w:p w:rsidR="00F35CB4" w:rsidRDefault="00F35CB4" w:rsidP="00D10728">
            <w:pP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  <w:lang w:val="uk-UA"/>
              </w:rPr>
            </w:pPr>
          </w:p>
          <w:p w:rsidR="00F35CB4" w:rsidRDefault="00F35CB4" w:rsidP="00D10728">
            <w:pP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  <w:lang w:val="uk-UA"/>
              </w:rPr>
              <w:t>Про діяльність Черкаської агенції регіонального розвитку</w:t>
            </w:r>
          </w:p>
          <w:p w:rsidR="00F35CB4" w:rsidRPr="00F35CB4" w:rsidRDefault="00F35CB4" w:rsidP="00D1072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  <w:t>Любов РОПАЛО, директор Черкаської  агенції регіонального розвитку</w:t>
            </w:r>
          </w:p>
          <w:p w:rsidR="00F35CB4" w:rsidRDefault="00F35CB4" w:rsidP="00D1072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</w:pPr>
          </w:p>
          <w:p w:rsidR="003F67F0" w:rsidRPr="003F67F0" w:rsidRDefault="003F67F0" w:rsidP="00D10728">
            <w:pP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  <w:lang w:val="uk-UA"/>
              </w:rPr>
            </w:pPr>
            <w:r w:rsidRPr="003F67F0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  <w:lang w:val="uk-UA"/>
              </w:rPr>
              <w:t>Обговорення</w:t>
            </w:r>
          </w:p>
          <w:p w:rsidR="003F67F0" w:rsidRPr="003F67F0" w:rsidRDefault="003F67F0" w:rsidP="00D1072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</w:pPr>
            <w:r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  <w:t>Учасники круглого столу</w:t>
            </w:r>
          </w:p>
          <w:p w:rsidR="003F67F0" w:rsidRPr="003F67F0" w:rsidRDefault="003F67F0" w:rsidP="00D1072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</w:pPr>
            <w:r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  <w:t>Модератор: Юрій Іванович ТРЕТЯК, керівник групи радників з підтримки впровадження державної регіональної політики Програми «</w:t>
            </w:r>
            <w:r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</w:rPr>
              <w:t>U</w:t>
            </w:r>
            <w:r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  <w:t>-</w:t>
            </w:r>
            <w:r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</w:rPr>
              <w:t>LEAD</w:t>
            </w:r>
            <w:r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  <w:t xml:space="preserve"> з Європою»</w:t>
            </w:r>
          </w:p>
          <w:p w:rsidR="003F67F0" w:rsidRPr="003F67F0" w:rsidRDefault="003F67F0" w:rsidP="00D10728">
            <w:pP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  <w:lang w:val="uk-UA"/>
              </w:rPr>
            </w:pPr>
          </w:p>
        </w:tc>
      </w:tr>
      <w:tr w:rsidR="002751E9" w:rsidRPr="00D10728" w:rsidTr="003F67F0">
        <w:tc>
          <w:tcPr>
            <w:tcW w:w="1896" w:type="dxa"/>
          </w:tcPr>
          <w:p w:rsidR="002751E9" w:rsidRPr="003F67F0" w:rsidRDefault="002751E9" w:rsidP="00D1072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</w:pPr>
            <w:r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  <w:t>1</w:t>
            </w:r>
            <w:r w:rsidR="00A3394D"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</w:rPr>
              <w:t>6</w:t>
            </w:r>
            <w:r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  <w:t>.</w:t>
            </w:r>
            <w:r w:rsidR="00A3394D"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</w:rPr>
              <w:t>45</w:t>
            </w:r>
            <w:r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  <w:t xml:space="preserve"> – 17.</w:t>
            </w:r>
            <w:r w:rsidR="00A3394D"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</w:rPr>
              <w:t>0</w:t>
            </w:r>
            <w:r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  <w:t>0</w:t>
            </w:r>
          </w:p>
        </w:tc>
        <w:tc>
          <w:tcPr>
            <w:tcW w:w="8010" w:type="dxa"/>
          </w:tcPr>
          <w:p w:rsidR="002751E9" w:rsidRPr="003F67F0" w:rsidRDefault="002751E9" w:rsidP="00D10728">
            <w:pP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  <w:lang w:val="uk-UA"/>
              </w:rPr>
            </w:pPr>
            <w:r w:rsidRPr="003F67F0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  <w:lang w:val="uk-UA"/>
              </w:rPr>
              <w:t>Заключне слово</w:t>
            </w:r>
          </w:p>
          <w:p w:rsidR="008F1994" w:rsidRPr="003F67F0" w:rsidRDefault="00685B5C" w:rsidP="00D1072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</w:pPr>
            <w:r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  <w:t>В</w:t>
            </w:r>
            <w:r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ru-RU"/>
              </w:rPr>
              <w:t>’</w:t>
            </w:r>
            <w:proofErr w:type="spellStart"/>
            <w:r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  <w:t>ячеслав</w:t>
            </w:r>
            <w:proofErr w:type="spellEnd"/>
            <w:r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  <w:t xml:space="preserve"> Андронович </w:t>
            </w:r>
            <w:r w:rsidR="005B2E4F"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  <w:t>НЕГОДА</w:t>
            </w:r>
            <w:r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  <w:t>, перший заступник Міністра регіонального розвитку, будівництва і житлово-комунального господарства України</w:t>
            </w:r>
          </w:p>
          <w:p w:rsidR="002751E9" w:rsidRPr="003F67F0" w:rsidRDefault="00685B5C" w:rsidP="00D1072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</w:pPr>
            <w:r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  <w:t xml:space="preserve">Сергій Володимирович </w:t>
            </w:r>
            <w:r w:rsidR="005B2E4F"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  <w:t>ВЛАСЕНКО</w:t>
            </w:r>
            <w:r w:rsidRPr="003F67F0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  <w:t xml:space="preserve">, голова Комітету ВРУ з питань державного будівництва, регіональної політики та місцевого самоврядування </w:t>
            </w:r>
          </w:p>
          <w:p w:rsidR="005B2E4F" w:rsidRPr="003F67F0" w:rsidRDefault="005B2E4F" w:rsidP="00D1072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</w:pPr>
          </w:p>
        </w:tc>
      </w:tr>
    </w:tbl>
    <w:p w:rsidR="00645D38" w:rsidRPr="003F67F0" w:rsidRDefault="00645D38" w:rsidP="00D107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val="uk-UA"/>
        </w:rPr>
      </w:pPr>
    </w:p>
    <w:sectPr w:rsidR="00645D38" w:rsidRPr="003F67F0" w:rsidSect="00156863">
      <w:pgSz w:w="11907" w:h="16839" w:code="9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38"/>
    <w:rsid w:val="00156863"/>
    <w:rsid w:val="00224B9B"/>
    <w:rsid w:val="002751E9"/>
    <w:rsid w:val="003C0038"/>
    <w:rsid w:val="003F615D"/>
    <w:rsid w:val="003F67F0"/>
    <w:rsid w:val="005430EE"/>
    <w:rsid w:val="005B2E4F"/>
    <w:rsid w:val="00645D38"/>
    <w:rsid w:val="00685B5C"/>
    <w:rsid w:val="008F1994"/>
    <w:rsid w:val="00986158"/>
    <w:rsid w:val="00A3394D"/>
    <w:rsid w:val="00A85E3A"/>
    <w:rsid w:val="00AF32D7"/>
    <w:rsid w:val="00B7307A"/>
    <w:rsid w:val="00B869EF"/>
    <w:rsid w:val="00C6241F"/>
    <w:rsid w:val="00C87891"/>
    <w:rsid w:val="00D10728"/>
    <w:rsid w:val="00D67B79"/>
    <w:rsid w:val="00DB1228"/>
    <w:rsid w:val="00DF65AF"/>
    <w:rsid w:val="00E609A4"/>
    <w:rsid w:val="00E77FB8"/>
    <w:rsid w:val="00F35CB4"/>
    <w:rsid w:val="00FC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3D93C-657A-4BB9-B945-E861E4A9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dc:description/>
  <cp:lastModifiedBy>Yuri</cp:lastModifiedBy>
  <cp:revision>12</cp:revision>
  <dcterms:created xsi:type="dcterms:W3CDTF">2018-04-13T09:39:00Z</dcterms:created>
  <dcterms:modified xsi:type="dcterms:W3CDTF">2018-04-17T15:32:00Z</dcterms:modified>
</cp:coreProperties>
</file>