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1477" w14:textId="77777777" w:rsidR="00420A02" w:rsidRDefault="00420A02" w:rsidP="00420A02">
      <w:pPr>
        <w:spacing w:after="0"/>
        <w:jc w:val="center"/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</w:pPr>
    </w:p>
    <w:p w14:paraId="1822F87F" w14:textId="1DB6663E" w:rsidR="00110F0E" w:rsidRPr="00420A02" w:rsidRDefault="000E020E" w:rsidP="00420A02">
      <w:pPr>
        <w:spacing w:after="0"/>
        <w:jc w:val="center"/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</w:pP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>Група радників з впровадження державної регіональної політики в Україні</w:t>
      </w:r>
      <w:r w:rsidR="00110F0E"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 xml:space="preserve">, </w:t>
      </w:r>
    </w:p>
    <w:p w14:paraId="10A3E79F" w14:textId="77777777" w:rsidR="000E020E" w:rsidRPr="00420A02" w:rsidRDefault="000E020E" w:rsidP="00420A02">
      <w:pPr>
        <w:spacing w:after="0"/>
        <w:jc w:val="center"/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</w:pP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>Програма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val="ru-RU" w:eastAsia="ru-RU"/>
        </w:rPr>
        <w:t xml:space="preserve"> «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 xml:space="preserve"> 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val="en-US" w:eastAsia="ru-RU"/>
        </w:rPr>
        <w:t>U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>-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val="en-US" w:eastAsia="ru-RU"/>
        </w:rPr>
        <w:t>LEAD</w:t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 xml:space="preserve"> з Європою»</w:t>
      </w:r>
    </w:p>
    <w:p w14:paraId="7AF97D2C" w14:textId="77777777" w:rsidR="00110F0E" w:rsidRPr="00C75289" w:rsidRDefault="00110F0E" w:rsidP="00420A02">
      <w:pPr>
        <w:spacing w:after="0"/>
        <w:jc w:val="center"/>
        <w:rPr>
          <w:rFonts w:ascii="PF Square Sans Pro Medium" w:eastAsia="Times New Roman" w:hAnsi="PF Square Sans Pro Medium" w:cs="Times New Roman"/>
          <w:b/>
          <w:sz w:val="8"/>
          <w:szCs w:val="8"/>
          <w:lang w:eastAsia="ru-RU"/>
        </w:rPr>
      </w:pPr>
    </w:p>
    <w:p w14:paraId="012F459B" w14:textId="77777777" w:rsidR="00420A02" w:rsidRPr="00420A02" w:rsidRDefault="00420A02" w:rsidP="00420A02">
      <w:pPr>
        <w:spacing w:after="0"/>
        <w:jc w:val="center"/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</w:pP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 xml:space="preserve">Міністерство аграрної політики та продовольства України </w:t>
      </w:r>
    </w:p>
    <w:p w14:paraId="50440CF3" w14:textId="0A911331" w:rsidR="000E020E" w:rsidRPr="00420A02" w:rsidRDefault="000E020E" w:rsidP="00420A02">
      <w:pPr>
        <w:spacing w:after="0" w:line="240" w:lineRule="auto"/>
        <w:jc w:val="center"/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</w:pP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>Національна асоціація сільськогосподарських дорадчих служб України</w:t>
      </w:r>
    </w:p>
    <w:p w14:paraId="0418DC66" w14:textId="77777777" w:rsidR="00110F0E" w:rsidRPr="00420A02" w:rsidRDefault="00110F0E" w:rsidP="00420A02">
      <w:pPr>
        <w:tabs>
          <w:tab w:val="left" w:pos="945"/>
          <w:tab w:val="center" w:pos="4677"/>
        </w:tabs>
        <w:spacing w:after="0"/>
        <w:rPr>
          <w:rFonts w:ascii="PF Square Sans Pro Medium" w:eastAsia="Calibri" w:hAnsi="PF Square Sans Pro Medium" w:cs="Times New Roman"/>
          <w:b/>
          <w:sz w:val="24"/>
          <w:szCs w:val="24"/>
        </w:rPr>
      </w:pP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ab/>
      </w:r>
      <w:r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ab/>
      </w:r>
      <w:r w:rsidR="000E020E" w:rsidRPr="00420A02">
        <w:rPr>
          <w:rFonts w:ascii="PF Square Sans Pro Medium" w:eastAsia="Times New Roman" w:hAnsi="PF Square Sans Pro Medium" w:cs="Times New Roman"/>
          <w:b/>
          <w:sz w:val="24"/>
          <w:szCs w:val="24"/>
          <w:lang w:eastAsia="ru-RU"/>
        </w:rPr>
        <w:t>Департамент АПР Львівської обласної державної адміністрації</w:t>
      </w:r>
      <w:r w:rsidR="000E020E"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 xml:space="preserve"> </w:t>
      </w:r>
    </w:p>
    <w:p w14:paraId="240BE42A" w14:textId="77777777" w:rsidR="00420A02" w:rsidRPr="00420A02" w:rsidRDefault="000E020E" w:rsidP="00420A02">
      <w:pPr>
        <w:tabs>
          <w:tab w:val="left" w:pos="945"/>
          <w:tab w:val="center" w:pos="4677"/>
        </w:tabs>
        <w:spacing w:after="0"/>
        <w:jc w:val="center"/>
        <w:rPr>
          <w:rFonts w:ascii="PF Square Sans Pro Medium" w:eastAsia="Calibri" w:hAnsi="PF Square Sans Pro Medium" w:cs="Times New Roman"/>
          <w:b/>
          <w:sz w:val="24"/>
          <w:szCs w:val="24"/>
        </w:rPr>
      </w:pP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 xml:space="preserve">Робоча група з питань розвитку сільських територій </w:t>
      </w:r>
    </w:p>
    <w:p w14:paraId="52F7ABD1" w14:textId="6914315E" w:rsidR="000E020E" w:rsidRPr="00420A02" w:rsidRDefault="000E020E" w:rsidP="00420A02">
      <w:pPr>
        <w:tabs>
          <w:tab w:val="left" w:pos="945"/>
          <w:tab w:val="center" w:pos="4677"/>
        </w:tabs>
        <w:spacing w:after="0"/>
        <w:jc w:val="center"/>
        <w:rPr>
          <w:rFonts w:ascii="PF Square Sans Pro Medium" w:eastAsia="Calibri" w:hAnsi="PF Square Sans Pro Medium" w:cs="Times New Roman"/>
          <w:b/>
          <w:sz w:val="24"/>
          <w:szCs w:val="24"/>
        </w:rPr>
      </w:pP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Офісу підтримки реформ</w:t>
      </w:r>
      <w:r w:rsidR="00420A02"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 xml:space="preserve"> </w:t>
      </w: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при Мінаг</w:t>
      </w:r>
      <w:r w:rsidR="00420A02"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р</w:t>
      </w: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ополітики</w:t>
      </w:r>
    </w:p>
    <w:p w14:paraId="028756C2" w14:textId="77777777" w:rsidR="00110F0E" w:rsidRPr="00C75289" w:rsidRDefault="00110F0E" w:rsidP="00420A02">
      <w:pPr>
        <w:spacing w:after="0"/>
        <w:jc w:val="center"/>
        <w:rPr>
          <w:rFonts w:ascii="PF Square Sans Pro Medium" w:eastAsia="Calibri" w:hAnsi="PF Square Sans Pro Medium" w:cs="Times New Roman"/>
          <w:b/>
          <w:sz w:val="8"/>
          <w:szCs w:val="8"/>
        </w:rPr>
      </w:pPr>
    </w:p>
    <w:p w14:paraId="1D17FE2F" w14:textId="7EEB7986" w:rsidR="004B7B75" w:rsidRPr="00420A02" w:rsidRDefault="004B7B75" w:rsidP="00420A02">
      <w:pPr>
        <w:spacing w:after="0" w:line="240" w:lineRule="auto"/>
        <w:jc w:val="center"/>
        <w:rPr>
          <w:rFonts w:ascii="PF Square Sans Pro Medium" w:eastAsia="Calibri" w:hAnsi="PF Square Sans Pro Medium" w:cs="Times New Roman"/>
          <w:b/>
          <w:caps/>
          <w:color w:val="002060"/>
          <w:sz w:val="24"/>
          <w:szCs w:val="24"/>
        </w:rPr>
      </w:pPr>
      <w:r w:rsidRPr="00420A02">
        <w:rPr>
          <w:rFonts w:ascii="PF Square Sans Pro Medium" w:eastAsia="Calibri" w:hAnsi="PF Square Sans Pro Medium" w:cs="Times New Roman"/>
          <w:b/>
          <w:caps/>
          <w:color w:val="002060"/>
          <w:sz w:val="24"/>
          <w:szCs w:val="24"/>
        </w:rPr>
        <w:t>Семінар</w:t>
      </w:r>
    </w:p>
    <w:p w14:paraId="747908DF" w14:textId="2BF3B698" w:rsidR="004B7B75" w:rsidRPr="00420A02" w:rsidRDefault="004B7B75" w:rsidP="00420A02">
      <w:pPr>
        <w:spacing w:after="0" w:line="240" w:lineRule="auto"/>
        <w:jc w:val="center"/>
        <w:rPr>
          <w:rFonts w:ascii="PF Square Sans Pro Medium" w:eastAsia="Calibri" w:hAnsi="PF Square Sans Pro Medium" w:cs="Times New Roman"/>
          <w:b/>
          <w:sz w:val="24"/>
          <w:szCs w:val="24"/>
        </w:rPr>
      </w:pP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ПРАКТИКИ СІЛЬСЬКОГО РОЗВИТКУ:</w:t>
      </w:r>
      <w:r w:rsidR="00420A02">
        <w:rPr>
          <w:rFonts w:ascii="PF Square Sans Pro Medium" w:eastAsia="Calibri" w:hAnsi="PF Square Sans Pro Medium" w:cs="Times New Roman"/>
          <w:b/>
          <w:sz w:val="24"/>
          <w:szCs w:val="24"/>
        </w:rPr>
        <w:t xml:space="preserve"> </w:t>
      </w:r>
      <w:r w:rsidRPr="00420A02">
        <w:rPr>
          <w:rFonts w:ascii="PF Square Sans Pro Medium" w:eastAsia="Calibri" w:hAnsi="PF Square Sans Pro Medium" w:cs="Times New Roman"/>
          <w:b/>
          <w:sz w:val="24"/>
          <w:szCs w:val="24"/>
        </w:rPr>
        <w:t>СІМЕЙНІ ФЕРМИ, КООПЕРАЦІЯ, ДОРАДНИЦТВО ТА ОТГ</w:t>
      </w:r>
    </w:p>
    <w:p w14:paraId="6256480C" w14:textId="77777777" w:rsidR="004B7B75" w:rsidRPr="00420A02" w:rsidRDefault="004B7B75" w:rsidP="00420A02">
      <w:pPr>
        <w:spacing w:after="0" w:line="240" w:lineRule="auto"/>
        <w:jc w:val="center"/>
        <w:rPr>
          <w:rFonts w:ascii="PF Square Sans Pro Medium" w:eastAsia="Times New Roman" w:hAnsi="PF Square Sans Pro Medium" w:cs="Times New Roman"/>
          <w:sz w:val="24"/>
          <w:szCs w:val="24"/>
          <w:lang w:eastAsia="ru-RU"/>
        </w:rPr>
      </w:pPr>
      <w:r w:rsidRPr="00420A02">
        <w:rPr>
          <w:rFonts w:ascii="PF Square Sans Pro Medium" w:eastAsia="Times New Roman" w:hAnsi="PF Square Sans Pro Medium" w:cs="Times New Roman"/>
          <w:sz w:val="24"/>
          <w:szCs w:val="24"/>
          <w:lang w:eastAsia="ru-RU"/>
        </w:rPr>
        <w:t>29-30 березня 2018 року</w:t>
      </w:r>
    </w:p>
    <w:p w14:paraId="2316EA13" w14:textId="77777777" w:rsidR="004B7B75" w:rsidRPr="00420A02" w:rsidRDefault="004B7B75" w:rsidP="00420A02">
      <w:pPr>
        <w:spacing w:after="0" w:line="240" w:lineRule="auto"/>
        <w:jc w:val="center"/>
        <w:rPr>
          <w:rFonts w:ascii="PF Square Sans Pro Medium" w:eastAsia="Calibri" w:hAnsi="PF Square Sans Pro Medium" w:cs="Times New Roman"/>
          <w:sz w:val="24"/>
          <w:szCs w:val="24"/>
        </w:rPr>
      </w:pPr>
      <w:r w:rsidRPr="00420A02">
        <w:rPr>
          <w:rFonts w:ascii="PF Square Sans Pro Medium" w:eastAsia="Times New Roman" w:hAnsi="PF Square Sans Pro Medium" w:cs="Times New Roman"/>
          <w:sz w:val="24"/>
          <w:szCs w:val="24"/>
          <w:lang w:eastAsia="ru-RU"/>
        </w:rPr>
        <w:t>Львівська область</w:t>
      </w:r>
    </w:p>
    <w:tbl>
      <w:tblPr>
        <w:tblW w:w="102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788"/>
      </w:tblGrid>
      <w:tr w:rsidR="004B7B75" w:rsidRPr="00420A02" w14:paraId="79A4A606" w14:textId="77777777" w:rsidTr="00C75289">
        <w:trPr>
          <w:trHeight w:val="376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E9C17" w14:textId="77777777" w:rsidR="004B7B75" w:rsidRPr="00420A02" w:rsidRDefault="004B7B75" w:rsidP="00420A02">
            <w:pPr>
              <w:spacing w:after="0" w:line="240" w:lineRule="auto"/>
              <w:textAlignment w:val="baseline"/>
              <w:rPr>
                <w:rFonts w:ascii="PF Square Sans Pro Medium" w:eastAsia="Times New Roman" w:hAnsi="PF Square Sans Pro Medium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День 1. 29 березня 2018</w:t>
            </w:r>
          </w:p>
          <w:p w14:paraId="4E56F93E" w14:textId="77777777" w:rsidR="004B7B75" w:rsidRPr="00420A02" w:rsidRDefault="004B7B75" w:rsidP="00420A02">
            <w:pPr>
              <w:spacing w:after="0" w:line="240" w:lineRule="auto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Модератор – Роман Корінець, координатор Робочої групи з питань розвитку сільських територій при Міністерстві аграрної політики та продовольства України</w:t>
            </w:r>
          </w:p>
        </w:tc>
      </w:tr>
      <w:tr w:rsidR="004B7B75" w:rsidRPr="00420A02" w14:paraId="0903DFF3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209A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9:00-9:30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9877D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>Реєстрація учасників</w:t>
            </w:r>
          </w:p>
          <w:p w14:paraId="0462B77F" w14:textId="5CC3BD3F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Ранкова кава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«Прем’єр Готель Дністер», конференц-зал «Львівський», </w:t>
            </w:r>
          </w:p>
          <w:p w14:paraId="5A2643CC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м. Львів, вул.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>Матейка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6.</w:t>
            </w:r>
          </w:p>
        </w:tc>
      </w:tr>
      <w:tr w:rsidR="004B7B75" w:rsidRPr="00420A02" w14:paraId="183414C2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23E6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9:30-9:45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5185B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>Відкриття:</w:t>
            </w:r>
          </w:p>
          <w:p w14:paraId="023420D2" w14:textId="77777777" w:rsidR="004B7B75" w:rsidRPr="00420A02" w:rsidRDefault="00AA1BDF" w:rsidP="00420A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Олег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Синютка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Голова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Львівської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обласної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державної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val="ru-RU" w:eastAsia="uk-UA"/>
              </w:rPr>
              <w:t>адміністрації</w:t>
            </w:r>
            <w:proofErr w:type="spellEnd"/>
          </w:p>
          <w:p w14:paraId="1FC308C4" w14:textId="7EBC953B" w:rsidR="004B7B75" w:rsidRPr="00420A02" w:rsidRDefault="00437314" w:rsidP="00420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Геннадій </w:t>
            </w:r>
            <w:proofErr w:type="spellStart"/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Русанов</w:t>
            </w:r>
            <w:proofErr w:type="spellEnd"/>
            <w:r w:rsidR="004B7B75"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радник </w:t>
            </w:r>
            <w:r w:rsidR="004B7B75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Групи</w:t>
            </w:r>
            <w:r w:rsidR="00AE1476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 xml:space="preserve"> </w:t>
            </w:r>
            <w:r w:rsidR="004B7B75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радників з впровадження</w:t>
            </w:r>
            <w:r w:rsidR="00AE1476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 xml:space="preserve"> </w:t>
            </w:r>
            <w:r w:rsidR="004B7B75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державної</w:t>
            </w:r>
            <w:r w:rsidR="00AE1476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 xml:space="preserve"> </w:t>
            </w:r>
            <w:r w:rsidR="004B7B75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регіональної</w:t>
            </w:r>
            <w:r w:rsidR="00AE1476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 xml:space="preserve"> </w:t>
            </w:r>
            <w:r w:rsidR="004B7B75" w:rsidRPr="00420A02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політики в Україні</w:t>
            </w:r>
          </w:p>
        </w:tc>
      </w:tr>
      <w:tr w:rsidR="004B7B75" w:rsidRPr="00420A02" w14:paraId="6CD9C388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09E1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9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: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45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-1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0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:</w:t>
            </w:r>
            <w:r w:rsidR="005E6F7B"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0C772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Державна політика сільського розвитку: у фокусі фермери та сільськогосподарські обслуговуючі кооперативи</w:t>
            </w:r>
          </w:p>
          <w:p w14:paraId="4C04BD2A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Віктор Шеремета, заступник Міністра аграрної політики та продовольства України</w:t>
            </w:r>
          </w:p>
        </w:tc>
      </w:tr>
      <w:tr w:rsidR="004B7B75" w:rsidRPr="00420A02" w14:paraId="1597FE70" w14:textId="77777777" w:rsidTr="00C75289">
        <w:trPr>
          <w:trHeight w:val="91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8FC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10:</w:t>
            </w:r>
            <w:r w:rsidR="005E6F7B"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10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-10:30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E80FF" w14:textId="1F0F4E83" w:rsidR="004B7B75" w:rsidRPr="00D937CF" w:rsidRDefault="00D937CF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Програма </w:t>
            </w: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val="en-US" w:eastAsia="uk-UA"/>
              </w:rPr>
              <w:t>U</w:t>
            </w:r>
            <w:r w:rsidRPr="00D937CF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-</w:t>
            </w: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val="en-US" w:eastAsia="uk-UA"/>
              </w:rPr>
              <w:t>LEAD</w:t>
            </w:r>
            <w:r w:rsidRPr="00D937CF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з Європою </w:t>
            </w:r>
            <w:r w:rsidRPr="00D937CF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та </w:t>
            </w:r>
            <w:r w:rsidRPr="00D937CF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Груп</w:t>
            </w:r>
            <w:r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>а</w:t>
            </w:r>
            <w:r w:rsidRPr="00D937CF">
              <w:rPr>
                <w:rFonts w:ascii="PF Square Sans Pro Medium" w:eastAsia="Calibri" w:hAnsi="PF Square Sans Pro Medium" w:cs="Times New Roman"/>
                <w:b/>
                <w:sz w:val="24"/>
                <w:szCs w:val="24"/>
              </w:rPr>
              <w:t xml:space="preserve"> радників з впровадження державної регіональної політики в Україні</w:t>
            </w:r>
            <w:r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F644AD8" w14:textId="2F389A3F" w:rsidR="004B7B75" w:rsidRPr="00437314" w:rsidRDefault="00437314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37314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Геннадій </w:t>
            </w:r>
            <w:proofErr w:type="spellStart"/>
            <w:r w:rsidRPr="00437314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Русанов</w:t>
            </w:r>
            <w:proofErr w:type="spellEnd"/>
            <w:r w:rsidRPr="00437314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, радник </w:t>
            </w:r>
            <w:r w:rsidRPr="00437314">
              <w:rPr>
                <w:rFonts w:ascii="PF Square Sans Pro Medium" w:eastAsia="Calibri" w:hAnsi="PF Square Sans Pro Medium" w:cs="Times New Roman"/>
                <w:i/>
                <w:sz w:val="24"/>
                <w:szCs w:val="24"/>
              </w:rPr>
              <w:t>Групи радників з впровадження державної регіональної політики в Україні</w:t>
            </w:r>
          </w:p>
        </w:tc>
      </w:tr>
      <w:tr w:rsidR="004B7B75" w:rsidRPr="00420A02" w14:paraId="4E09653C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CA7C" w14:textId="406AA297" w:rsidR="004B7B75" w:rsidRPr="00420A02" w:rsidRDefault="004B7B75" w:rsidP="00C75289">
            <w:pPr>
              <w:spacing w:after="0" w:line="240" w:lineRule="auto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10:30 –11:00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A894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Роль державних аграрних інституцій у розвитку сімейних ферм, кооперативів та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дорадництва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 як основи розвитку сільських громад</w:t>
            </w:r>
          </w:p>
          <w:p w14:paraId="2BBEB3ED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Наталя Хмиз, Директор Департаменту АПР Львівської облдержадміністрації</w:t>
            </w:r>
          </w:p>
        </w:tc>
      </w:tr>
      <w:tr w:rsidR="004B7B75" w:rsidRPr="00420A02" w14:paraId="2EE7B2D2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9C57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11:00-11:30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3A4E0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Перерва на каву</w:t>
            </w:r>
          </w:p>
          <w:p w14:paraId="3238F51A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</w:p>
          <w:p w14:paraId="4E1FA41C" w14:textId="200330BE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Прес-конференція (</w:t>
            </w:r>
            <w:r w:rsidRPr="00420A02">
              <w:rPr>
                <w:rFonts w:ascii="PF Square Sans Pro Medium" w:eastAsia="Times New Roman" w:hAnsi="PF Square Sans Pro Medium" w:cs="Times New Roman"/>
                <w:b/>
                <w:i/>
                <w:sz w:val="24"/>
                <w:szCs w:val="24"/>
                <w:lang w:eastAsia="uk-UA"/>
              </w:rPr>
              <w:t>проходить паралельно</w:t>
            </w: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): В. Шеремета, представник</w:t>
            </w:r>
            <w:r w:rsidR="00AA1BDF"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и</w:t>
            </w: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 Львівської ОДА, </w:t>
            </w:r>
            <w:r w:rsidR="00AA1BDF"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val="en-US" w:eastAsia="uk-UA"/>
              </w:rPr>
              <w:t>U</w:t>
            </w:r>
            <w:r w:rsid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-</w:t>
            </w: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val="en-US" w:eastAsia="uk-UA"/>
              </w:rPr>
              <w:t>LEAD</w:t>
            </w:r>
            <w:r w:rsid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)</w:t>
            </w:r>
          </w:p>
        </w:tc>
      </w:tr>
      <w:tr w:rsidR="004B7B75" w:rsidRPr="00420A02" w14:paraId="649AE572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E44E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11:30 – 12:00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A38C9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Досвід співпраці ОРСП «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Шувар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» з сільськими громадами та виробниками сільськогосподарської продукції</w:t>
            </w:r>
          </w:p>
          <w:p w14:paraId="66624FC3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Клавдія Гордієнко, заступник директора із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зв'язків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 з громадськістю ОРСП «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Шувар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»</w:t>
            </w:r>
          </w:p>
        </w:tc>
      </w:tr>
      <w:tr w:rsidR="004B7B75" w:rsidRPr="00420A02" w14:paraId="1D738F6D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3F0D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12:00-12:30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9A22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Кооперативне об’єднання «Рівноправність»: історія створення та діяльність</w:t>
            </w:r>
          </w:p>
          <w:p w14:paraId="5F5D6835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Ігор Петришин, виконавчий директор кооперативного об’єднання «Рівноправність»</w:t>
            </w:r>
          </w:p>
        </w:tc>
      </w:tr>
      <w:tr w:rsidR="004B7B75" w:rsidRPr="00420A02" w14:paraId="6F868121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F7BA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12:30-13:00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97E13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Обговорення</w:t>
            </w:r>
          </w:p>
        </w:tc>
      </w:tr>
      <w:tr w:rsidR="004B7B75" w:rsidRPr="00420A02" w14:paraId="7024DDC2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D437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13:00-13:45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DF3F5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Обід</w:t>
            </w:r>
          </w:p>
        </w:tc>
      </w:tr>
      <w:tr w:rsidR="004B7B75" w:rsidRPr="00420A02" w14:paraId="22294E16" w14:textId="77777777" w:rsidTr="00C7528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60EC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Arial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13:45-14:30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DD2B5" w14:textId="7A65FA17" w:rsidR="004B7B75" w:rsidRPr="00C75289" w:rsidRDefault="004B7B75" w:rsidP="00C75289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Переїзд до ринку «Шувар»</w:t>
            </w:r>
          </w:p>
        </w:tc>
      </w:tr>
      <w:tr w:rsidR="004B7B75" w:rsidRPr="00420A02" w14:paraId="13C13230" w14:textId="77777777" w:rsidTr="00C75289">
        <w:trPr>
          <w:trHeight w:val="47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5DC9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lastRenderedPageBreak/>
              <w:t>14:30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-1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5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: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3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BBFE9" w14:textId="4B5FE9A3" w:rsidR="004B7B75" w:rsidRPr="00420A02" w:rsidRDefault="004B7B75" w:rsidP="00420A02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Ознайомлення з роботою ОРСП «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Шувар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»: е</w:t>
            </w:r>
            <w:r w:rsid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к</w:t>
            </w: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скурсія по ринку</w:t>
            </w:r>
          </w:p>
          <w:p w14:paraId="61CE29F4" w14:textId="77777777" w:rsidR="004B7B75" w:rsidRPr="00420A02" w:rsidRDefault="004B7B75" w:rsidP="00420A02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Представник ОРСП «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Шувар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  <w:p w14:paraId="6C6FBF9F" w14:textId="77777777" w:rsidR="004B7B75" w:rsidRPr="00420A02" w:rsidRDefault="004B7B75" w:rsidP="00420A02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Відвідання офісу Кооперативного об’єднання «Рівноправність»</w:t>
            </w:r>
          </w:p>
          <w:p w14:paraId="161737B7" w14:textId="77777777" w:rsidR="004B7B75" w:rsidRPr="00420A02" w:rsidRDefault="004B7B75" w:rsidP="00420A02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Ігор Петришин, виконавчий директор кооперативного об’єднання «Рівноправність»</w:t>
            </w:r>
          </w:p>
        </w:tc>
      </w:tr>
      <w:tr w:rsidR="004B7B75" w:rsidRPr="00420A02" w14:paraId="4ABB8FFA" w14:textId="77777777" w:rsidTr="00C75289">
        <w:trPr>
          <w:trHeight w:val="52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1295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15:30-16:30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D257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Переїзд до Львівської аграрної дорадчої служби</w:t>
            </w:r>
          </w:p>
          <w:p w14:paraId="485A495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Модератор – Іван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Паньків,президент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 Національної асоціації сільськогосподарських дорадчих служб України, директор Львівської аграрної дорадчої служби</w:t>
            </w:r>
          </w:p>
        </w:tc>
      </w:tr>
      <w:tr w:rsidR="004B7B75" w:rsidRPr="00420A02" w14:paraId="1C4CF8BE" w14:textId="77777777" w:rsidTr="00C75289">
        <w:trPr>
          <w:trHeight w:val="52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4B6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16:30-17:00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BA4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Львівська аграрна дорадча служба: історія створення та діяльність</w:t>
            </w:r>
          </w:p>
          <w:p w14:paraId="33353C09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Іван Паньків, президент Національної асоціації сільськогосподарських дорадчих служб України, директор Львівської аграрної дорадчої служби</w:t>
            </w:r>
          </w:p>
        </w:tc>
      </w:tr>
      <w:tr w:rsidR="004B7B75" w:rsidRPr="00420A02" w14:paraId="13ED5632" w14:textId="77777777" w:rsidTr="00C75289">
        <w:trPr>
          <w:trHeight w:val="52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1D6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17:00-17:30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5D27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Ознайомлення з роботою БО ЛАДС: послуги з ММС та лабораторії молока ЛАДС</w:t>
            </w:r>
          </w:p>
          <w:p w14:paraId="06B975EA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Ярослав Паньків, менеджер програми ММС, Ірина Бєлінська, завідувач лабораторії молока</w:t>
            </w:r>
          </w:p>
        </w:tc>
      </w:tr>
      <w:tr w:rsidR="004B7B75" w:rsidRPr="00420A02" w14:paraId="2F9A884B" w14:textId="77777777" w:rsidTr="00C75289">
        <w:trPr>
          <w:trHeight w:val="43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7AE2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Calibri" w:hAnsi="PF Square Sans Pro Medium" w:cs="Times New Roman"/>
                <w:sz w:val="24"/>
                <w:szCs w:val="24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17:30-18:30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4D9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Обмін досвідом та кращими практиками</w:t>
            </w:r>
          </w:p>
          <w:p w14:paraId="0CC6543E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>Переїзд до «Прем’єр Готель Дністер»</w:t>
            </w:r>
          </w:p>
        </w:tc>
      </w:tr>
      <w:tr w:rsidR="004B7B75" w:rsidRPr="00420A02" w14:paraId="34CC16A2" w14:textId="77777777" w:rsidTr="00C75289">
        <w:trPr>
          <w:trHeight w:val="30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80CF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Calibri" w:hAnsi="PF Square Sans Pro Medium" w:cs="Times New Roman"/>
                <w:sz w:val="24"/>
                <w:szCs w:val="24"/>
                <w:lang w:val="ru-RU"/>
              </w:rPr>
            </w:pP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1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9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: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</w:rPr>
              <w:t>0</w:t>
            </w:r>
            <w:r w:rsidRPr="00420A02">
              <w:rPr>
                <w:rFonts w:ascii="PF Square Sans Pro Medium" w:eastAsia="Arial" w:hAnsi="PF Square Sans Pro Medium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5DB0" w14:textId="77777777" w:rsidR="004B7B75" w:rsidRPr="00420A02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bdr w:val="none" w:sz="0" w:space="0" w:color="auto" w:frame="1"/>
                <w:lang w:eastAsia="uk-UA"/>
              </w:rPr>
              <w:t>Вечеря</w:t>
            </w:r>
          </w:p>
        </w:tc>
      </w:tr>
      <w:tr w:rsidR="004B7B75" w:rsidRPr="00C75289" w14:paraId="4858C738" w14:textId="77777777" w:rsidTr="00C75289">
        <w:trPr>
          <w:trHeight w:val="783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D1BB2" w14:textId="77777777" w:rsidR="004B7B75" w:rsidRPr="00C75289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75289">
              <w:rPr>
                <w:rFonts w:ascii="PF Square Sans Pro Medium" w:eastAsia="Times New Roman" w:hAnsi="PF Square Sans Pro Medium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День 2. 30 березня 2018</w:t>
            </w:r>
          </w:p>
          <w:p w14:paraId="046C4326" w14:textId="77777777" w:rsidR="004B7B75" w:rsidRPr="00C75289" w:rsidRDefault="004B7B75" w:rsidP="00420A02">
            <w:pPr>
              <w:spacing w:after="0" w:line="240" w:lineRule="auto"/>
              <w:jc w:val="both"/>
              <w:textAlignment w:val="baseline"/>
              <w:rPr>
                <w:rFonts w:ascii="PF Square Sans Pro Medium" w:eastAsia="Times New Roman" w:hAnsi="PF Square Sans Pro Medium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75289">
              <w:rPr>
                <w:rFonts w:ascii="PF Square Sans Pro Medium" w:eastAsia="Times New Roman" w:hAnsi="PF Square Sans Pro Medium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Модератор – Іван Паньків, президент Національної асоціації сільськогосподарських дорадчих служб України, директор Львівської аграрної дорадчої служби</w:t>
            </w:r>
          </w:p>
        </w:tc>
      </w:tr>
      <w:tr w:rsidR="004B7B75" w:rsidRPr="00420A02" w14:paraId="03DEE69D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F94F3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7:30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1ED7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 xml:space="preserve">Переїзд з готелю до Бродівського району  Львівської області - с.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Голосковичі</w:t>
            </w:r>
            <w:proofErr w:type="spellEnd"/>
          </w:p>
        </w:tc>
      </w:tr>
      <w:tr w:rsidR="004B7B75" w:rsidRPr="00420A02" w14:paraId="2C3BF255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1D181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10-00-11.00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F0BBF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Знайомство з сімейною молочною фермою родини Марії Лозової</w:t>
            </w:r>
          </w:p>
          <w:p w14:paraId="1542559D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Технологічні особливості реконструкцій ферм для створення комфортних умов утримання тварин;</w:t>
            </w:r>
          </w:p>
          <w:p w14:paraId="2CDB167E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Особливості доїння та гігієни тварин</w:t>
            </w:r>
          </w:p>
          <w:p w14:paraId="6BFAAAED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Кормозабезпечення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 xml:space="preserve"> та оптимізація годівлі тварин в різні пори року </w:t>
            </w:r>
          </w:p>
          <w:p w14:paraId="57F31FB9" w14:textId="711E1106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Економіка виробництва та планування господарської діяльності</w:t>
            </w:r>
          </w:p>
          <w:p w14:paraId="2514DBAB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Представники Львівської аграрної дорадчої служби</w:t>
            </w:r>
          </w:p>
        </w:tc>
      </w:tr>
      <w:tr w:rsidR="004B7B75" w:rsidRPr="00420A02" w14:paraId="2114FB2C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C7E19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11:30-12:00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E490B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Кава на молочній фермі</w:t>
            </w:r>
          </w:p>
        </w:tc>
      </w:tr>
      <w:tr w:rsidR="004B7B75" w:rsidRPr="00420A02" w14:paraId="424B19A0" w14:textId="77777777" w:rsidTr="00C75289">
        <w:trPr>
          <w:trHeight w:val="21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48819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11:00-12:00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5FB0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Переїзд до с. Заболотці</w:t>
            </w:r>
          </w:p>
        </w:tc>
      </w:tr>
      <w:tr w:rsidR="004B7B75" w:rsidRPr="00420A02" w14:paraId="57B97773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2D4CF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12.00-13.00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AE032" w14:textId="77777777" w:rsidR="004B7B75" w:rsidRPr="00420A02" w:rsidRDefault="004B7B75" w:rsidP="00420A02">
            <w:pPr>
              <w:spacing w:after="0" w:line="240" w:lineRule="auto"/>
              <w:jc w:val="both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Відвідання об’єктів з надання послуг сільськогосподарського обслуговуючого кооперативу «Покрова»</w:t>
            </w:r>
          </w:p>
          <w:p w14:paraId="00878D39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 xml:space="preserve">Знайомство з роботою дорадчої служби у супроводі становлення та поточної діяльності молочарського кооперативу: </w:t>
            </w:r>
          </w:p>
          <w:p w14:paraId="6B4179E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пункт прийому молока</w:t>
            </w:r>
          </w:p>
          <w:p w14:paraId="49ED9317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Послуги доїння корів членів кооперативу на пасовищі</w:t>
            </w:r>
          </w:p>
          <w:p w14:paraId="3A30C361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 xml:space="preserve">Ознайомлення з послугами штучного осіменіння </w:t>
            </w:r>
          </w:p>
          <w:p w14:paraId="7BC43AE6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•</w:t>
            </w: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ab/>
              <w:t>Зустріч з правлінням кооперативу «Покрова»</w:t>
            </w:r>
          </w:p>
          <w:p w14:paraId="32148184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Представники Львівської аграрної дорадчої служби</w:t>
            </w:r>
          </w:p>
        </w:tc>
      </w:tr>
      <w:tr w:rsidR="004B7B75" w:rsidRPr="00420A02" w14:paraId="39F599B2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85019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13.00-14.00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56FFB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Обід</w:t>
            </w:r>
          </w:p>
        </w:tc>
      </w:tr>
      <w:tr w:rsidR="004B7B75" w:rsidRPr="00420A02" w14:paraId="6D750761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18C5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14.00-15.30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0F34A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>Відвідання ОТГ</w:t>
            </w:r>
          </w:p>
          <w:p w14:paraId="154240CB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/>
                <w:sz w:val="24"/>
                <w:szCs w:val="24"/>
                <w:lang w:eastAsia="uk-UA"/>
              </w:rPr>
              <w:t xml:space="preserve">Інструменти взаємодії органів державної влади та  місцевого самоврядування влади, громадського сектору та дорадчих служб у розробці стратегії розвитку об’єднаних територіальних громад та реалізації програм розвитку. </w:t>
            </w:r>
          </w:p>
          <w:p w14:paraId="29BC563B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Послуги, що надаються на рівні громади</w:t>
            </w:r>
          </w:p>
          <w:p w14:paraId="3944EEE6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Марія Дискант, голова </w:t>
            </w:r>
            <w:proofErr w:type="spellStart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>Заболотцівської</w:t>
            </w:r>
            <w:proofErr w:type="spellEnd"/>
            <w:r w:rsidRPr="00420A02">
              <w:rPr>
                <w:rFonts w:ascii="PF Square Sans Pro Medium" w:eastAsia="Times New Roman" w:hAnsi="PF Square Sans Pro Medium" w:cs="Times New Roman"/>
                <w:i/>
                <w:sz w:val="24"/>
                <w:szCs w:val="24"/>
                <w:lang w:eastAsia="uk-UA"/>
              </w:rPr>
              <w:t xml:space="preserve"> ОТГ</w:t>
            </w:r>
          </w:p>
          <w:p w14:paraId="248DC2C0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Обговорення та підведення підсумків семінару</w:t>
            </w:r>
          </w:p>
        </w:tc>
      </w:tr>
      <w:tr w:rsidR="004B7B75" w:rsidRPr="00420A02" w14:paraId="7F7C7225" w14:textId="77777777" w:rsidTr="00C75289">
        <w:trPr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906F4" w14:textId="77777777" w:rsidR="004B7B75" w:rsidRPr="00420A02" w:rsidRDefault="004B7B75" w:rsidP="00420A02">
            <w:pPr>
              <w:spacing w:after="0" w:line="240" w:lineRule="auto"/>
              <w:jc w:val="center"/>
              <w:textAlignment w:val="baseline"/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15.30-17.30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C9C14" w14:textId="77777777" w:rsidR="004B7B75" w:rsidRPr="00420A02" w:rsidRDefault="004B7B75" w:rsidP="00420A02">
            <w:pPr>
              <w:spacing w:after="0" w:line="240" w:lineRule="auto"/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</w:pPr>
            <w:r w:rsidRPr="00420A02">
              <w:rPr>
                <w:rFonts w:ascii="PF Square Sans Pro Medium" w:eastAsia="Times New Roman" w:hAnsi="PF Square Sans Pro Medium" w:cs="Times New Roman"/>
                <w:sz w:val="24"/>
                <w:szCs w:val="24"/>
                <w:lang w:eastAsia="uk-UA"/>
              </w:rPr>
              <w:t>Переїзд до Львова. Від’їзд учасників</w:t>
            </w:r>
            <w:bookmarkStart w:id="0" w:name="_GoBack"/>
            <w:bookmarkEnd w:id="0"/>
          </w:p>
        </w:tc>
      </w:tr>
    </w:tbl>
    <w:p w14:paraId="6433EF33" w14:textId="77777777" w:rsidR="00D92814" w:rsidRPr="00420A02" w:rsidRDefault="00D92814" w:rsidP="00420A02">
      <w:pPr>
        <w:spacing w:after="0" w:line="240" w:lineRule="auto"/>
        <w:rPr>
          <w:rFonts w:ascii="PF Square Sans Pro Medium" w:hAnsi="PF Square Sans Pro Medium" w:cs="Times New Roman"/>
          <w:sz w:val="24"/>
          <w:szCs w:val="24"/>
          <w:lang w:val="ru-RU"/>
        </w:rPr>
      </w:pPr>
    </w:p>
    <w:sectPr w:rsidR="00D92814" w:rsidRPr="00420A02" w:rsidSect="00C75289">
      <w:headerReference w:type="default" r:id="rId7"/>
      <w:pgSz w:w="11906" w:h="16838"/>
      <w:pgMar w:top="1134" w:right="850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7E2A" w14:textId="77777777" w:rsidR="004B7730" w:rsidRDefault="004B7730" w:rsidP="00110F0E">
      <w:pPr>
        <w:spacing w:after="0" w:line="240" w:lineRule="auto"/>
      </w:pPr>
      <w:r>
        <w:separator/>
      </w:r>
    </w:p>
  </w:endnote>
  <w:endnote w:type="continuationSeparator" w:id="0">
    <w:p w14:paraId="3E74F4ED" w14:textId="77777777" w:rsidR="004B7730" w:rsidRDefault="004B7730" w:rsidP="0011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2D45" w14:textId="77777777" w:rsidR="004B7730" w:rsidRDefault="004B7730" w:rsidP="00110F0E">
      <w:pPr>
        <w:spacing w:after="0" w:line="240" w:lineRule="auto"/>
      </w:pPr>
      <w:r>
        <w:separator/>
      </w:r>
    </w:p>
  </w:footnote>
  <w:footnote w:type="continuationSeparator" w:id="0">
    <w:p w14:paraId="0FADD018" w14:textId="77777777" w:rsidR="004B7730" w:rsidRDefault="004B7730" w:rsidP="0011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7329" w14:textId="77777777" w:rsidR="00110F0E" w:rsidRDefault="00110F0E">
    <w:pPr>
      <w:pStyle w:val="Header"/>
    </w:pPr>
    <w:r>
      <w:rPr>
        <w:noProof/>
        <w:lang w:val="en-GB" w:eastAsia="en-GB"/>
      </w:rPr>
      <w:drawing>
        <wp:inline distT="0" distB="0" distL="0" distR="0" wp14:anchorId="00E1813A" wp14:editId="6627381A">
          <wp:extent cx="5940425" cy="52260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-LEAD logo 2018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77DA2"/>
    <w:multiLevelType w:val="hybridMultilevel"/>
    <w:tmpl w:val="0C6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5"/>
    <w:rsid w:val="000E020E"/>
    <w:rsid w:val="00110F0E"/>
    <w:rsid w:val="00420A02"/>
    <w:rsid w:val="00437314"/>
    <w:rsid w:val="004B7730"/>
    <w:rsid w:val="004B7B75"/>
    <w:rsid w:val="00577F59"/>
    <w:rsid w:val="005E6F7B"/>
    <w:rsid w:val="0088199D"/>
    <w:rsid w:val="008D23F5"/>
    <w:rsid w:val="00AA1BDF"/>
    <w:rsid w:val="00AE1476"/>
    <w:rsid w:val="00C75289"/>
    <w:rsid w:val="00CD2FA7"/>
    <w:rsid w:val="00CF7E2D"/>
    <w:rsid w:val="00D92814"/>
    <w:rsid w:val="00D937CF"/>
    <w:rsid w:val="00E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74D09"/>
  <w15:docId w15:val="{87F2C758-607F-41A9-B3B6-CFE18B80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F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E"/>
  </w:style>
  <w:style w:type="paragraph" w:styleId="Footer">
    <w:name w:val="footer"/>
    <w:basedOn w:val="Normal"/>
    <w:link w:val="FooterChar"/>
    <w:uiPriority w:val="99"/>
    <w:unhideWhenUsed/>
    <w:rsid w:val="00110F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E"/>
  </w:style>
  <w:style w:type="paragraph" w:styleId="BalloonText">
    <w:name w:val="Balloon Text"/>
    <w:basedOn w:val="Normal"/>
    <w:link w:val="BalloonTextChar"/>
    <w:uiPriority w:val="99"/>
    <w:semiHidden/>
    <w:unhideWhenUsed/>
    <w:rsid w:val="00C7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2</cp:revision>
  <cp:lastPrinted>2018-03-27T07:41:00Z</cp:lastPrinted>
  <dcterms:created xsi:type="dcterms:W3CDTF">2018-03-27T07:42:00Z</dcterms:created>
  <dcterms:modified xsi:type="dcterms:W3CDTF">2018-03-27T07:42:00Z</dcterms:modified>
</cp:coreProperties>
</file>